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6E" w:rsidRDefault="00EA0E6E" w:rsidP="00EA0E6E">
      <w:pPr>
        <w:rPr>
          <w:sz w:val="22"/>
        </w:rPr>
      </w:pPr>
    </w:p>
    <w:p w:rsidR="00EA0E6E" w:rsidRDefault="00EA0E6E" w:rsidP="00EA0E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object w:dxaOrig="4500" w:dyaOrig="3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49.35pt" o:ole="" fillcolor="window">
            <v:imagedata r:id="rId5" o:title=""/>
          </v:shape>
          <o:OLEObject Type="Embed" ProgID="CDraw4" ShapeID="_x0000_i1025" DrawAspect="Content" ObjectID="_1742732959" r:id="rId6">
            <o:FieldCodes>\s \* HEX</o:FieldCodes>
          </o:OLEObject>
        </w:object>
      </w:r>
      <w:r>
        <w:rPr>
          <w:rFonts w:ascii="Arial" w:hAnsi="Arial"/>
          <w:b/>
          <w:sz w:val="22"/>
        </w:rPr>
        <w:t>BAŞKENT ÜNİVERSİTESİ</w:t>
      </w:r>
    </w:p>
    <w:p w:rsidR="00EA0E6E" w:rsidRDefault="00EA0E6E" w:rsidP="00EA0E6E">
      <w:pPr>
        <w:pStyle w:val="Balk6"/>
        <w:jc w:val="right"/>
        <w:rPr>
          <w:rFonts w:ascii="Arial" w:hAnsi="Arial"/>
        </w:rPr>
      </w:pPr>
      <w:r>
        <w:rPr>
          <w:rFonts w:ascii="Arial" w:hAnsi="Arial"/>
        </w:rPr>
        <w:t xml:space="preserve">SK-4 </w:t>
      </w:r>
      <w:r w:rsidR="00621D8E">
        <w:rPr>
          <w:rFonts w:ascii="Arial" w:hAnsi="Arial"/>
        </w:rPr>
        <w:t>PRS 01</w:t>
      </w:r>
    </w:p>
    <w:p w:rsidR="00EA0E6E" w:rsidRDefault="00EA0E6E" w:rsidP="00EA0E6E">
      <w:pPr>
        <w:rPr>
          <w:rFonts w:ascii="Arial" w:hAnsi="Arial"/>
          <w:b/>
          <w:sz w:val="22"/>
        </w:rPr>
      </w:pPr>
    </w:p>
    <w:p w:rsidR="00EA0E6E" w:rsidRDefault="00EA0E6E" w:rsidP="00EA0E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7.5 HİZMETİN SUNULMASI VE KONTROLÜ </w:t>
      </w:r>
    </w:p>
    <w:p w:rsidR="00EA0E6E" w:rsidRDefault="00EA0E6E" w:rsidP="00EA0E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621D8E">
        <w:rPr>
          <w:rFonts w:ascii="Arial" w:hAnsi="Arial"/>
          <w:b/>
          <w:sz w:val="22"/>
        </w:rPr>
        <w:t>İŞLEYİŞ PROSEDÜRÜ</w:t>
      </w:r>
    </w:p>
    <w:p w:rsidR="00621D8E" w:rsidRDefault="00621D8E" w:rsidP="00EA0E6E">
      <w:pPr>
        <w:rPr>
          <w:rFonts w:ascii="Arial" w:hAnsi="Arial"/>
          <w:sz w:val="22"/>
        </w:rPr>
      </w:pPr>
    </w:p>
    <w:p w:rsidR="00EA0E6E" w:rsidRDefault="00EA0E6E" w:rsidP="00EA0E6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AMAÇ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Üniversite öğrencilerinin boş zamanlarını değerlendirmek amacı ile sanat ve kültür alanlarında faaliyetler düzenlemek ve bu maksatla diğer faaliyet gösteren kuruluşlarla işbirliği sağlamak.</w:t>
      </w:r>
    </w:p>
    <w:p w:rsidR="00EA0E6E" w:rsidRPr="00EA0E6E" w:rsidRDefault="00EA0E6E" w:rsidP="00EA0E6E">
      <w:pPr>
        <w:rPr>
          <w:rFonts w:ascii="Arial" w:hAnsi="Arial"/>
          <w:b/>
          <w:sz w:val="22"/>
        </w:rPr>
      </w:pPr>
    </w:p>
    <w:p w:rsidR="00EA0E6E" w:rsidRDefault="00EA0E6E" w:rsidP="00EA0E6E">
      <w:pPr>
        <w:rPr>
          <w:rFonts w:ascii="Arial" w:hAnsi="Arial"/>
          <w:sz w:val="22"/>
        </w:rPr>
      </w:pPr>
      <w:r w:rsidRPr="00EA0E6E">
        <w:rPr>
          <w:rFonts w:ascii="Arial" w:hAnsi="Arial"/>
          <w:b/>
          <w:sz w:val="22"/>
        </w:rPr>
        <w:t>KAPSAM:</w:t>
      </w:r>
      <w:r>
        <w:rPr>
          <w:rFonts w:ascii="Arial" w:hAnsi="Arial"/>
          <w:sz w:val="22"/>
        </w:rPr>
        <w:t xml:space="preserve"> Başkent Üniversitesi öğrencilerinin tümünü kapsar.</w:t>
      </w:r>
    </w:p>
    <w:p w:rsidR="00EA0E6E" w:rsidRPr="00EA0E6E" w:rsidRDefault="00EA0E6E" w:rsidP="00EA0E6E">
      <w:pPr>
        <w:rPr>
          <w:rFonts w:ascii="Arial" w:hAnsi="Arial"/>
          <w:b/>
          <w:sz w:val="22"/>
        </w:rPr>
      </w:pPr>
    </w:p>
    <w:p w:rsidR="00EA0E6E" w:rsidRDefault="00EA0E6E" w:rsidP="00EA0E6E">
      <w:pPr>
        <w:ind w:left="142" w:hanging="142"/>
        <w:rPr>
          <w:rFonts w:ascii="Arial" w:hAnsi="Arial"/>
          <w:sz w:val="22"/>
        </w:rPr>
      </w:pPr>
      <w:r w:rsidRPr="00EA0E6E">
        <w:rPr>
          <w:rFonts w:ascii="Arial" w:hAnsi="Arial"/>
          <w:b/>
          <w:sz w:val="22"/>
        </w:rPr>
        <w:t>UYGULAMA ALANI:</w:t>
      </w:r>
      <w:r>
        <w:rPr>
          <w:rFonts w:ascii="Arial" w:hAnsi="Arial"/>
          <w:b/>
          <w:sz w:val="22"/>
        </w:rPr>
        <w:t xml:space="preserve"> </w:t>
      </w:r>
      <w:r w:rsidRPr="00EA0E6E">
        <w:rPr>
          <w:rFonts w:ascii="Arial" w:hAnsi="Arial"/>
          <w:sz w:val="22"/>
        </w:rPr>
        <w:t>Konferans Salonları, Amfi Tiyatro ve Sınıflar, Spor Salonu, İlgili Toplantı Salonları.</w:t>
      </w:r>
    </w:p>
    <w:p w:rsidR="00EA0E6E" w:rsidRPr="00EA0E6E" w:rsidRDefault="00EA0E6E" w:rsidP="00EA0E6E">
      <w:pPr>
        <w:ind w:left="142" w:hanging="142"/>
        <w:rPr>
          <w:rFonts w:ascii="Arial" w:hAnsi="Arial"/>
          <w:b/>
          <w:sz w:val="22"/>
        </w:rPr>
      </w:pPr>
    </w:p>
    <w:p w:rsidR="00EA0E6E" w:rsidRDefault="00EA0E6E" w:rsidP="00EA0E6E">
      <w:pPr>
        <w:rPr>
          <w:rFonts w:ascii="Arial" w:hAnsi="Arial"/>
          <w:sz w:val="22"/>
        </w:rPr>
      </w:pPr>
      <w:r w:rsidRPr="00EA0E6E">
        <w:rPr>
          <w:rFonts w:ascii="Arial" w:hAnsi="Arial"/>
          <w:b/>
          <w:sz w:val="22"/>
        </w:rPr>
        <w:t>SORUMLULAR:</w:t>
      </w:r>
      <w:r>
        <w:rPr>
          <w:rFonts w:ascii="Arial" w:hAnsi="Arial"/>
          <w:b/>
          <w:sz w:val="22"/>
        </w:rPr>
        <w:t xml:space="preserve"> </w:t>
      </w:r>
      <w:r w:rsidRPr="00EA0E6E">
        <w:rPr>
          <w:rFonts w:ascii="Arial" w:hAnsi="Arial"/>
          <w:sz w:val="22"/>
        </w:rPr>
        <w:t>Şube Müdürü</w:t>
      </w:r>
    </w:p>
    <w:p w:rsidR="00EA0E6E" w:rsidRPr="00EA0E6E" w:rsidRDefault="00EA0E6E" w:rsidP="00EA0E6E">
      <w:pPr>
        <w:rPr>
          <w:rFonts w:ascii="Arial" w:hAnsi="Arial"/>
          <w:b/>
          <w:sz w:val="22"/>
        </w:rPr>
      </w:pPr>
    </w:p>
    <w:p w:rsidR="00EA0E6E" w:rsidRDefault="00EA0E6E" w:rsidP="00EA0E6E">
      <w:pPr>
        <w:rPr>
          <w:rFonts w:ascii="Arial" w:hAnsi="Arial"/>
          <w:b/>
          <w:sz w:val="22"/>
        </w:rPr>
      </w:pPr>
      <w:r w:rsidRPr="00EA0E6E">
        <w:rPr>
          <w:rFonts w:ascii="Arial" w:hAnsi="Arial"/>
          <w:b/>
          <w:sz w:val="22"/>
        </w:rPr>
        <w:t>TERİMLER ve TANIMLAR:</w:t>
      </w:r>
    </w:p>
    <w:p w:rsidR="00EA0E6E" w:rsidRDefault="00EA0E6E" w:rsidP="00EA0E6E">
      <w:pPr>
        <w:rPr>
          <w:rFonts w:ascii="Arial" w:hAnsi="Arial"/>
          <w:sz w:val="22"/>
        </w:rPr>
      </w:pPr>
      <w:r w:rsidRPr="00EA0E6E">
        <w:rPr>
          <w:rFonts w:ascii="Arial" w:hAnsi="Arial"/>
          <w:sz w:val="22"/>
          <w:u w:val="single"/>
        </w:rPr>
        <w:t>Kültür Faaliyetleri</w:t>
      </w:r>
      <w:r>
        <w:rPr>
          <w:rFonts w:ascii="Arial" w:hAnsi="Arial"/>
          <w:sz w:val="22"/>
        </w:rPr>
        <w:t>: Konser, konferans, tiyatro ve benzeri kültür alanlarında faaliyetler düzenlemek bu maksatla bu çeşit faaliyetlerde bulunan kuruluşlarla işbirliği yapmak, öğrencilerin daha geniş ölçüde kültür faaliyetlerinde bulunmalarını temin amacıyla, topluluk kurmalarını sağlamak.</w:t>
      </w:r>
    </w:p>
    <w:p w:rsidR="00621D8E" w:rsidRDefault="00621D8E" w:rsidP="00EA0E6E">
      <w:pPr>
        <w:rPr>
          <w:rFonts w:ascii="Arial" w:hAnsi="Arial"/>
          <w:sz w:val="22"/>
        </w:rPr>
      </w:pPr>
    </w:p>
    <w:p w:rsidR="00EA0E6E" w:rsidRDefault="00EA0E6E" w:rsidP="00EA0E6E">
      <w:pPr>
        <w:rPr>
          <w:rFonts w:ascii="Arial" w:hAnsi="Arial"/>
          <w:sz w:val="22"/>
        </w:rPr>
      </w:pPr>
      <w:r w:rsidRPr="00621D8E">
        <w:rPr>
          <w:rFonts w:ascii="Arial" w:hAnsi="Arial"/>
          <w:sz w:val="22"/>
          <w:u w:val="single"/>
        </w:rPr>
        <w:t>Sanat Faaliyetleri:</w:t>
      </w:r>
      <w:r>
        <w:rPr>
          <w:rFonts w:ascii="Arial" w:hAnsi="Arial"/>
          <w:sz w:val="22"/>
        </w:rPr>
        <w:t xml:space="preserve"> Öğrencilerin boş zamanlarında ilgi ve yeteneklerine göre sanat çalışmaları yapma için resim, fotoğraf, el sanatları, halk dansları, müzik ve benzeri faaliyet alanlarında kurulan çalışma grupları, konular oluşturmak toplulukların üniversite içinde </w:t>
      </w:r>
      <w:r w:rsidR="00621D8E">
        <w:rPr>
          <w:rFonts w:ascii="Arial" w:hAnsi="Arial"/>
          <w:sz w:val="22"/>
        </w:rPr>
        <w:t>ve dışında konser, gösteri ve karşılama yapmalarını veya katılmalarını sağlamak.</w:t>
      </w:r>
    </w:p>
    <w:p w:rsidR="00621D8E" w:rsidRPr="00EA0E6E" w:rsidRDefault="00621D8E" w:rsidP="00EA0E6E">
      <w:pPr>
        <w:rPr>
          <w:rFonts w:ascii="Arial" w:hAnsi="Arial"/>
          <w:sz w:val="22"/>
        </w:rPr>
      </w:pPr>
    </w:p>
    <w:p w:rsidR="00EA0E6E" w:rsidRPr="00EA0E6E" w:rsidRDefault="00EA0E6E" w:rsidP="00EA0E6E">
      <w:pPr>
        <w:rPr>
          <w:rFonts w:ascii="Arial" w:hAnsi="Arial"/>
          <w:b/>
          <w:sz w:val="22"/>
        </w:rPr>
      </w:pPr>
    </w:p>
    <w:p w:rsidR="00EA0E6E" w:rsidRDefault="00621D8E" w:rsidP="00EA0E6E">
      <w:pPr>
        <w:tabs>
          <w:tab w:val="left" w:pos="1134"/>
        </w:tabs>
        <w:rPr>
          <w:rFonts w:ascii="Arial" w:hAnsi="Arial"/>
          <w:sz w:val="22"/>
        </w:rPr>
      </w:pPr>
      <w:r w:rsidRPr="00621D8E">
        <w:rPr>
          <w:rFonts w:ascii="Arial" w:hAnsi="Arial"/>
          <w:b/>
          <w:sz w:val="22"/>
        </w:rPr>
        <w:t>PROSEDÜR DETAYI:</w:t>
      </w:r>
      <w:r>
        <w:rPr>
          <w:rFonts w:ascii="Arial" w:hAnsi="Arial"/>
          <w:sz w:val="22"/>
        </w:rPr>
        <w:t xml:space="preserve"> Şube Müdürünce; mevcut ve yeni kurulacak Toplulukların tüzük ve programlarının yapılması sağlanır. Tüzük ve programlara uygun çalışma ortamı ile üniversite içi/ dışı yapılacak aktivitelerin </w:t>
      </w:r>
      <w:proofErr w:type="spellStart"/>
      <w:r>
        <w:rPr>
          <w:rFonts w:ascii="Arial" w:hAnsi="Arial"/>
          <w:sz w:val="22"/>
        </w:rPr>
        <w:t>aktivitelerin</w:t>
      </w:r>
      <w:proofErr w:type="spellEnd"/>
      <w:r>
        <w:rPr>
          <w:rFonts w:ascii="Arial" w:hAnsi="Arial"/>
          <w:sz w:val="22"/>
        </w:rPr>
        <w:t xml:space="preserve"> hazırlanması ve sunulması sağlanır, denetlenir ve izlenir.</w:t>
      </w:r>
    </w:p>
    <w:p w:rsidR="00621D8E" w:rsidRDefault="00621D8E" w:rsidP="00EA0E6E">
      <w:pPr>
        <w:tabs>
          <w:tab w:val="left" w:pos="1134"/>
        </w:tabs>
        <w:rPr>
          <w:rFonts w:ascii="Arial" w:hAnsi="Arial"/>
          <w:sz w:val="22"/>
        </w:rPr>
      </w:pPr>
    </w:p>
    <w:p w:rsidR="00EA0E6E" w:rsidRDefault="00EA0E6E" w:rsidP="00EA0E6E">
      <w:pPr>
        <w:jc w:val="both"/>
        <w:rPr>
          <w:rFonts w:ascii="Arial" w:hAnsi="Arial"/>
          <w:sz w:val="22"/>
        </w:rPr>
      </w:pPr>
    </w:p>
    <w:p w:rsidR="00EA0E6E" w:rsidRDefault="00621D8E" w:rsidP="00EA0E6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İLGİLİ DÖKÜMANLAR:</w:t>
      </w:r>
    </w:p>
    <w:p w:rsidR="00621D8E" w:rsidRPr="00621D8E" w:rsidRDefault="00621D8E" w:rsidP="00621D8E">
      <w:pPr>
        <w:pStyle w:val="ListeParagraf"/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621D8E">
        <w:rPr>
          <w:rFonts w:ascii="Arial" w:hAnsi="Arial"/>
          <w:sz w:val="22"/>
        </w:rPr>
        <w:t>2547 Sayılı Üniversiteler Kanununun 2880 sayılı kanunla değişik 46. Ve 47. Maddeleri.</w:t>
      </w:r>
    </w:p>
    <w:p w:rsidR="00EA0E6E" w:rsidRDefault="00EA0E6E" w:rsidP="00EA0E6E">
      <w:pPr>
        <w:jc w:val="both"/>
        <w:rPr>
          <w:rFonts w:ascii="Arial" w:hAnsi="Arial"/>
          <w:sz w:val="22"/>
        </w:rPr>
      </w:pPr>
    </w:p>
    <w:p w:rsidR="00EA0E6E" w:rsidRPr="00621D8E" w:rsidRDefault="00621D8E" w:rsidP="00621D8E">
      <w:pPr>
        <w:pStyle w:val="ListeParagraf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Yüksek Öğretim Kurumları </w:t>
      </w:r>
      <w:proofErr w:type="spellStart"/>
      <w:r>
        <w:rPr>
          <w:rFonts w:ascii="Arial" w:hAnsi="Arial"/>
          <w:sz w:val="22"/>
        </w:rPr>
        <w:t>Mediko</w:t>
      </w:r>
      <w:proofErr w:type="spellEnd"/>
      <w:r>
        <w:rPr>
          <w:rFonts w:ascii="Arial" w:hAnsi="Arial"/>
          <w:sz w:val="22"/>
        </w:rPr>
        <w:t xml:space="preserve"> Sosyal Sağlık, Kültür ve Spor İşleri Dairesi Uygulama Yönetmeliği.</w:t>
      </w:r>
    </w:p>
    <w:p w:rsidR="00EA0E6E" w:rsidRDefault="00EA0E6E" w:rsidP="00EA0E6E">
      <w:pPr>
        <w:jc w:val="both"/>
        <w:rPr>
          <w:rFonts w:ascii="Arial" w:hAnsi="Arial"/>
          <w:sz w:val="22"/>
        </w:rPr>
      </w:pPr>
    </w:p>
    <w:p w:rsidR="00EA0E6E" w:rsidRDefault="00EA0E6E" w:rsidP="00EA0E6E">
      <w:pPr>
        <w:jc w:val="both"/>
        <w:rPr>
          <w:rFonts w:ascii="Arial" w:hAnsi="Arial"/>
          <w:sz w:val="22"/>
        </w:rPr>
      </w:pPr>
    </w:p>
    <w:p w:rsidR="00EA0E6E" w:rsidRDefault="00EA0E6E" w:rsidP="00EA0E6E">
      <w:pPr>
        <w:jc w:val="both"/>
        <w:rPr>
          <w:rFonts w:ascii="Arial" w:hAnsi="Arial"/>
          <w:sz w:val="22"/>
        </w:rPr>
      </w:pPr>
    </w:p>
    <w:p w:rsidR="00EA0E6E" w:rsidRDefault="00EA0E6E" w:rsidP="00EA0E6E">
      <w:pPr>
        <w:jc w:val="both"/>
        <w:rPr>
          <w:rFonts w:ascii="Arial" w:hAnsi="Arial"/>
          <w:sz w:val="22"/>
        </w:rPr>
      </w:pPr>
    </w:p>
    <w:p w:rsidR="00EA0E6E" w:rsidRDefault="00EA0E6E" w:rsidP="00EA0E6E">
      <w:pPr>
        <w:jc w:val="both"/>
        <w:rPr>
          <w:rFonts w:ascii="Arial" w:hAnsi="Arial"/>
          <w:sz w:val="22"/>
        </w:rPr>
      </w:pPr>
    </w:p>
    <w:p w:rsidR="00EA0E6E" w:rsidRDefault="00EA0E6E" w:rsidP="00EA0E6E">
      <w:pPr>
        <w:jc w:val="both"/>
        <w:rPr>
          <w:rFonts w:ascii="Arial" w:hAnsi="Arial"/>
          <w:sz w:val="22"/>
        </w:rPr>
      </w:pPr>
    </w:p>
    <w:p w:rsidR="00EA0E6E" w:rsidRDefault="00EA0E6E" w:rsidP="00EA0E6E">
      <w:pPr>
        <w:jc w:val="both"/>
        <w:rPr>
          <w:rFonts w:ascii="Arial" w:hAnsi="Arial"/>
          <w:sz w:val="22"/>
        </w:rPr>
      </w:pPr>
    </w:p>
    <w:p w:rsidR="00EA0E6E" w:rsidRDefault="00EA0E6E" w:rsidP="00EA0E6E">
      <w:pPr>
        <w:jc w:val="both"/>
        <w:rPr>
          <w:rFonts w:ascii="Arial" w:hAnsi="Arial"/>
          <w:sz w:val="22"/>
        </w:rPr>
      </w:pPr>
    </w:p>
    <w:p w:rsidR="00EA0E6E" w:rsidRDefault="00EA0E6E" w:rsidP="00EA0E6E">
      <w:pPr>
        <w:jc w:val="both"/>
        <w:rPr>
          <w:rFonts w:ascii="Arial" w:hAnsi="Arial"/>
          <w:sz w:val="22"/>
        </w:rPr>
      </w:pPr>
    </w:p>
    <w:tbl>
      <w:tblPr>
        <w:tblW w:w="0" w:type="auto"/>
        <w:tblInd w:w="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5290"/>
      </w:tblGrid>
      <w:tr w:rsidR="00EA0E6E" w:rsidTr="00D25887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EA0E6E" w:rsidRDefault="00EA0E6E" w:rsidP="00D25887">
            <w:pPr>
              <w:ind w:left="2019" w:hanging="20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Hazırlayan: Kültür Hizmetleri Şube Müdürü</w:t>
            </w:r>
          </w:p>
          <w:p w:rsidR="00EA0E6E" w:rsidRDefault="00EA0E6E" w:rsidP="00D25887">
            <w:pPr>
              <w:pStyle w:val="Balk1"/>
              <w:rPr>
                <w:rFonts w:ascii="Arial" w:hAnsi="Arial"/>
                <w:b w:val="0"/>
                <w:sz w:val="22"/>
              </w:rPr>
            </w:pPr>
          </w:p>
          <w:p w:rsidR="00EA0E6E" w:rsidRDefault="00EA0E6E" w:rsidP="00D25887">
            <w:pPr>
              <w:pStyle w:val="Balk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İlhan Özgür YAĞCI</w:t>
            </w:r>
          </w:p>
        </w:tc>
        <w:tc>
          <w:tcPr>
            <w:tcW w:w="5290" w:type="dxa"/>
          </w:tcPr>
          <w:p w:rsidR="00EA0E6E" w:rsidRDefault="00C25B5B" w:rsidP="00D258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Revizyon Tarihi: 11.04.2023</w:t>
            </w:r>
          </w:p>
          <w:p w:rsidR="00EA0E6E" w:rsidRDefault="00EA0E6E" w:rsidP="00D25887">
            <w:pPr>
              <w:rPr>
                <w:rFonts w:ascii="Arial" w:hAnsi="Arial"/>
                <w:sz w:val="22"/>
              </w:rPr>
            </w:pPr>
          </w:p>
          <w:p w:rsidR="00EA0E6E" w:rsidRDefault="00C25B5B" w:rsidP="00D258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Revizyon Numarası: 05</w:t>
            </w:r>
          </w:p>
        </w:tc>
      </w:tr>
      <w:tr w:rsidR="00EA0E6E" w:rsidTr="00D25887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EA0E6E" w:rsidRDefault="00EA0E6E" w:rsidP="00D25887">
            <w:pPr>
              <w:ind w:left="1736" w:hanging="173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Onaylayan: </w:t>
            </w:r>
            <w:r>
              <w:rPr>
                <w:rFonts w:ascii="Arial" w:hAnsi="Arial"/>
                <w:sz w:val="22"/>
              </w:rPr>
              <w:t>SKS Daire Başkanı</w:t>
            </w:r>
          </w:p>
          <w:p w:rsidR="00EA0E6E" w:rsidRDefault="00EA0E6E" w:rsidP="00D25887">
            <w:pPr>
              <w:pStyle w:val="Balk3"/>
              <w:rPr>
                <w:rFonts w:ascii="Arial" w:hAnsi="Arial"/>
                <w:b w:val="0"/>
                <w:sz w:val="22"/>
              </w:rPr>
            </w:pPr>
          </w:p>
          <w:p w:rsidR="00EA0E6E" w:rsidRDefault="00EA0E6E" w:rsidP="00D25887">
            <w:pPr>
              <w:pStyle w:val="Balk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İlknur ÖZEN</w:t>
            </w:r>
          </w:p>
        </w:tc>
        <w:tc>
          <w:tcPr>
            <w:tcW w:w="5290" w:type="dxa"/>
          </w:tcPr>
          <w:p w:rsidR="00EA0E6E" w:rsidRDefault="00EA0E6E" w:rsidP="00D258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Sayfa Sayısı: 1/1</w:t>
            </w:r>
          </w:p>
          <w:p w:rsidR="00EA0E6E" w:rsidRDefault="00EA0E6E" w:rsidP="00D25887">
            <w:pPr>
              <w:rPr>
                <w:rFonts w:ascii="Arial" w:hAnsi="Arial"/>
                <w:sz w:val="22"/>
              </w:rPr>
            </w:pPr>
          </w:p>
          <w:p w:rsidR="00EA0E6E" w:rsidRDefault="00EA0E6E" w:rsidP="00D258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Uygulama Tarihi: </w:t>
            </w:r>
            <w:r w:rsidR="00C25B5B">
              <w:rPr>
                <w:rFonts w:ascii="Arial" w:hAnsi="Arial"/>
                <w:sz w:val="22"/>
              </w:rPr>
              <w:t>11.04.2023</w:t>
            </w:r>
          </w:p>
        </w:tc>
      </w:tr>
    </w:tbl>
    <w:p w:rsidR="00EA0E6E" w:rsidRDefault="00EA0E6E" w:rsidP="00EA0E6E">
      <w:pPr>
        <w:rPr>
          <w:sz w:val="22"/>
        </w:rPr>
      </w:pPr>
    </w:p>
    <w:p w:rsidR="00143CED" w:rsidRDefault="00143CED">
      <w:bookmarkStart w:id="0" w:name="_GoBack"/>
      <w:bookmarkEnd w:id="0"/>
    </w:p>
    <w:sectPr w:rsidR="00143CED" w:rsidSect="00EA0E6E">
      <w:pgSz w:w="11907" w:h="16840" w:code="9"/>
      <w:pgMar w:top="567" w:right="850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094"/>
    <w:multiLevelType w:val="hybridMultilevel"/>
    <w:tmpl w:val="D47C4BC2"/>
    <w:lvl w:ilvl="0" w:tplc="E7A424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39E4"/>
    <w:multiLevelType w:val="hybridMultilevel"/>
    <w:tmpl w:val="58D2D0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6E"/>
    <w:rsid w:val="00143CED"/>
    <w:rsid w:val="00621D8E"/>
    <w:rsid w:val="00C25B5B"/>
    <w:rsid w:val="00E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9E96"/>
  <w15:chartTrackingRefBased/>
  <w15:docId w15:val="{56BB4F50-082E-464E-9DDD-DD47237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EA0E6E"/>
    <w:pPr>
      <w:keepNext/>
      <w:ind w:left="2019" w:hanging="2019"/>
      <w:jc w:val="center"/>
      <w:outlineLvl w:val="0"/>
    </w:pPr>
    <w:rPr>
      <w:b/>
      <w:sz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0E6E"/>
    <w:pPr>
      <w:keepNext/>
      <w:ind w:left="1736" w:hanging="1736"/>
      <w:jc w:val="center"/>
      <w:outlineLvl w:val="2"/>
    </w:pPr>
    <w:rPr>
      <w:b/>
      <w:sz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EA0E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A0E6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A0E6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A0E6E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62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Baskent</dc:creator>
  <cp:keywords/>
  <dc:description/>
  <cp:lastModifiedBy>Baskent</cp:lastModifiedBy>
  <cp:revision>1</cp:revision>
  <dcterms:created xsi:type="dcterms:W3CDTF">2023-04-11T12:11:00Z</dcterms:created>
  <dcterms:modified xsi:type="dcterms:W3CDTF">2023-04-11T12:43:00Z</dcterms:modified>
</cp:coreProperties>
</file>