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A6B25" w14:textId="77777777" w:rsidR="00AB2DB0" w:rsidRPr="00123F88" w:rsidRDefault="00AB2DB0" w:rsidP="00AB2DB0">
      <w:pPr>
        <w:jc w:val="center"/>
        <w:rPr>
          <w:b/>
        </w:rPr>
      </w:pPr>
      <w:r w:rsidRPr="00123F88">
        <w:rPr>
          <w:b/>
        </w:rPr>
        <w:t>BAŞKENT ÜNİVERSİTESİ</w:t>
      </w:r>
    </w:p>
    <w:p w14:paraId="7D5D3F1B" w14:textId="77777777" w:rsidR="00AB2DB0" w:rsidRPr="00123F88" w:rsidRDefault="00AB2DB0" w:rsidP="00AB2DB0">
      <w:pPr>
        <w:jc w:val="center"/>
        <w:rPr>
          <w:b/>
        </w:rPr>
      </w:pPr>
      <w:r w:rsidRPr="00123F88">
        <w:rPr>
          <w:b/>
        </w:rPr>
        <w:t>ÖĞRENCİ TOPLULUKLARI KURULUŞ VE İŞLEYİŞ YÖNERGESİ</w:t>
      </w:r>
    </w:p>
    <w:p w14:paraId="7D4AF8C0" w14:textId="77777777" w:rsidR="00AB2DB0" w:rsidRPr="00123F88" w:rsidRDefault="00AB2DB0" w:rsidP="00AB2DB0">
      <w:pPr>
        <w:jc w:val="center"/>
        <w:rPr>
          <w:b/>
        </w:rPr>
      </w:pPr>
    </w:p>
    <w:p w14:paraId="4035C706" w14:textId="77777777" w:rsidR="00EB0E16" w:rsidRDefault="00EB0E16" w:rsidP="00AB2DB0">
      <w:pPr>
        <w:jc w:val="center"/>
        <w:rPr>
          <w:b/>
        </w:rPr>
      </w:pPr>
    </w:p>
    <w:p w14:paraId="6A2112F5" w14:textId="77777777" w:rsidR="00AB2DB0" w:rsidRPr="00123F88" w:rsidRDefault="00AB2DB0" w:rsidP="00AB2DB0">
      <w:pPr>
        <w:jc w:val="center"/>
        <w:rPr>
          <w:b/>
        </w:rPr>
      </w:pPr>
      <w:r w:rsidRPr="00123F88">
        <w:rPr>
          <w:b/>
        </w:rPr>
        <w:t>BİRİNCİ BÖLÜM</w:t>
      </w:r>
    </w:p>
    <w:p w14:paraId="11E142C8" w14:textId="77777777" w:rsidR="00AB2DB0" w:rsidRDefault="00AB2DB0" w:rsidP="00AB2DB0">
      <w:pPr>
        <w:jc w:val="center"/>
      </w:pPr>
      <w:r w:rsidRPr="00123F88">
        <w:rPr>
          <w:b/>
        </w:rPr>
        <w:t>Amaç, Kapsam</w:t>
      </w:r>
      <w:r>
        <w:rPr>
          <w:b/>
        </w:rPr>
        <w:t xml:space="preserve"> ve </w:t>
      </w:r>
      <w:r w:rsidRPr="00123F88">
        <w:rPr>
          <w:b/>
        </w:rPr>
        <w:t>Tanım</w:t>
      </w:r>
      <w:r>
        <w:rPr>
          <w:b/>
        </w:rPr>
        <w:t>lar</w:t>
      </w:r>
    </w:p>
    <w:p w14:paraId="09CBBD37" w14:textId="77777777" w:rsidR="00AB2DB0" w:rsidRDefault="00AB2DB0" w:rsidP="00AB2DB0">
      <w:pPr>
        <w:jc w:val="center"/>
      </w:pPr>
    </w:p>
    <w:p w14:paraId="68269030" w14:textId="77777777" w:rsidR="00AB2DB0" w:rsidRDefault="00AB2DB0" w:rsidP="00AB2DB0">
      <w:pPr>
        <w:jc w:val="both"/>
        <w:rPr>
          <w:b/>
        </w:rPr>
      </w:pPr>
      <w:r w:rsidRPr="001640BE">
        <w:rPr>
          <w:b/>
        </w:rPr>
        <w:t>Amaç</w:t>
      </w:r>
    </w:p>
    <w:p w14:paraId="2A767DE5" w14:textId="77777777" w:rsidR="00AB2DB0" w:rsidRPr="001640BE" w:rsidRDefault="00AB2DB0" w:rsidP="00AB2DB0">
      <w:pPr>
        <w:jc w:val="both"/>
        <w:rPr>
          <w:b/>
        </w:rPr>
      </w:pPr>
    </w:p>
    <w:p w14:paraId="1EC888B8" w14:textId="77777777" w:rsidR="00AB2DB0" w:rsidRDefault="00AB2DB0" w:rsidP="00AB2DB0">
      <w:pPr>
        <w:jc w:val="both"/>
      </w:pPr>
      <w:r w:rsidRPr="001640BE">
        <w:rPr>
          <w:b/>
        </w:rPr>
        <w:t>Madde 1-</w:t>
      </w:r>
      <w:r>
        <w:t xml:space="preserve"> Bu yönergenin amacı, Başkent Üniversitesi öğrencilerinin bilimsel, sosyal, kültürel ve sanatsal faaliyetlerde bulunmak amacıyla, kuracakları öğrenci topluluklarının kuruluş ve işleyişlerine ilişkin usul ve esasları düzenlemektir. </w:t>
      </w:r>
    </w:p>
    <w:p w14:paraId="0E31BC1C" w14:textId="77777777" w:rsidR="00AB2DB0" w:rsidRDefault="00AB2DB0" w:rsidP="00AB2DB0">
      <w:pPr>
        <w:jc w:val="both"/>
      </w:pPr>
    </w:p>
    <w:p w14:paraId="250A39AB" w14:textId="77777777" w:rsidR="00AB2DB0" w:rsidRDefault="00AB2DB0" w:rsidP="00AB2DB0">
      <w:pPr>
        <w:jc w:val="both"/>
      </w:pPr>
      <w:r>
        <w:t xml:space="preserve">Öğrenci Toplulukları, üyelerinin ve diğer öğrencilerin bilimsel, toplumsal, etik ve kültürel gelişmelerine katkıda bulunmayı; Atatürk ilke ve devrimlerinin ışığı altında bilimsel ve çağdaş normlarda toplumsal fayda sağlamayı amaçlamalıdırlar. </w:t>
      </w:r>
    </w:p>
    <w:p w14:paraId="14531124" w14:textId="77777777" w:rsidR="00AB2DB0" w:rsidRDefault="00AB2DB0" w:rsidP="00AB2DB0">
      <w:pPr>
        <w:jc w:val="both"/>
      </w:pPr>
    </w:p>
    <w:p w14:paraId="51C55883" w14:textId="77777777" w:rsidR="00AB2DB0" w:rsidRDefault="00AB2DB0" w:rsidP="00AB2DB0">
      <w:pPr>
        <w:jc w:val="both"/>
        <w:rPr>
          <w:b/>
        </w:rPr>
      </w:pPr>
      <w:r w:rsidRPr="001640BE">
        <w:rPr>
          <w:b/>
        </w:rPr>
        <w:t>Kapsam</w:t>
      </w:r>
    </w:p>
    <w:p w14:paraId="1AE1698A" w14:textId="77777777" w:rsidR="00AB2DB0" w:rsidRPr="001640BE" w:rsidRDefault="00AB2DB0" w:rsidP="00AB2DB0">
      <w:pPr>
        <w:jc w:val="both"/>
        <w:rPr>
          <w:b/>
        </w:rPr>
      </w:pPr>
    </w:p>
    <w:p w14:paraId="549AA5B4" w14:textId="77777777" w:rsidR="00AB2DB0" w:rsidRDefault="00AB2DB0" w:rsidP="00AB2DB0">
      <w:pPr>
        <w:jc w:val="both"/>
      </w:pPr>
      <w:r w:rsidRPr="001640BE">
        <w:rPr>
          <w:b/>
        </w:rPr>
        <w:t>Madde 2-</w:t>
      </w:r>
      <w:r>
        <w:t xml:space="preserve"> Bu yönerge; Başkent Üniversitesi öğrencilerinin kuracakları Sosyal, Kültürel ve Mesleki Amaçlı tüm toplulukları ve bu toplulukların faaliyetlerini kapsar. </w:t>
      </w:r>
    </w:p>
    <w:p w14:paraId="4BD3CAAC" w14:textId="77777777" w:rsidR="00AB2DB0" w:rsidRDefault="00AB2DB0" w:rsidP="00AB2DB0">
      <w:pPr>
        <w:jc w:val="both"/>
      </w:pPr>
    </w:p>
    <w:p w14:paraId="171311FC" w14:textId="77777777" w:rsidR="00AB2DB0" w:rsidRDefault="00AB2DB0" w:rsidP="00AB2DB0">
      <w:pPr>
        <w:jc w:val="both"/>
        <w:rPr>
          <w:b/>
        </w:rPr>
      </w:pPr>
      <w:r w:rsidRPr="001640BE">
        <w:rPr>
          <w:b/>
        </w:rPr>
        <w:t>Tanımlar</w:t>
      </w:r>
    </w:p>
    <w:p w14:paraId="51A5C0CB" w14:textId="77777777" w:rsidR="00AB2DB0" w:rsidRPr="001640BE" w:rsidRDefault="00AB2DB0" w:rsidP="00AB2DB0">
      <w:pPr>
        <w:jc w:val="both"/>
        <w:rPr>
          <w:b/>
        </w:rPr>
      </w:pPr>
    </w:p>
    <w:p w14:paraId="5EE21A30" w14:textId="77777777" w:rsidR="00AB2DB0" w:rsidRDefault="00AB2DB0" w:rsidP="00AB2DB0">
      <w:pPr>
        <w:jc w:val="both"/>
      </w:pPr>
      <w:r w:rsidRPr="001640BE">
        <w:rPr>
          <w:b/>
        </w:rPr>
        <w:t>Madde 3-</w:t>
      </w:r>
      <w:r>
        <w:t xml:space="preserve"> Bu Yönergede geçen terimlerden; </w:t>
      </w:r>
    </w:p>
    <w:p w14:paraId="2313999A" w14:textId="77777777" w:rsidR="00AB2DB0" w:rsidRDefault="00AB2DB0" w:rsidP="00AB2DB0">
      <w:pPr>
        <w:jc w:val="both"/>
        <w:rPr>
          <w:b/>
        </w:rPr>
      </w:pPr>
    </w:p>
    <w:p w14:paraId="41F86D94" w14:textId="77777777" w:rsidR="00AB2DB0" w:rsidRDefault="00AB2DB0" w:rsidP="00AB2DB0">
      <w:pPr>
        <w:jc w:val="both"/>
      </w:pPr>
      <w:r w:rsidRPr="001640BE">
        <w:rPr>
          <w:b/>
        </w:rPr>
        <w:t>Üniversite:</w:t>
      </w:r>
      <w:r>
        <w:t xml:space="preserve"> Başkent Üniversitesini, </w:t>
      </w:r>
    </w:p>
    <w:p w14:paraId="7290AF4A" w14:textId="77777777" w:rsidR="00AB2DB0" w:rsidRDefault="00AB2DB0" w:rsidP="00AB2DB0">
      <w:pPr>
        <w:jc w:val="both"/>
        <w:rPr>
          <w:b/>
        </w:rPr>
      </w:pPr>
    </w:p>
    <w:p w14:paraId="33A192A2" w14:textId="77777777" w:rsidR="00AB2DB0" w:rsidRDefault="00AB2DB0" w:rsidP="00AB2DB0">
      <w:pPr>
        <w:jc w:val="both"/>
      </w:pPr>
      <w:r w:rsidRPr="001640BE">
        <w:rPr>
          <w:b/>
        </w:rPr>
        <w:t>Rektör      :</w:t>
      </w:r>
      <w:r>
        <w:t xml:space="preserve"> Başkent Üniversitesi Rektörünü, </w:t>
      </w:r>
    </w:p>
    <w:p w14:paraId="5883284B" w14:textId="77777777" w:rsidR="00AB2DB0" w:rsidRDefault="00AB2DB0" w:rsidP="00AB2DB0">
      <w:pPr>
        <w:jc w:val="both"/>
        <w:rPr>
          <w:b/>
        </w:rPr>
      </w:pPr>
    </w:p>
    <w:p w14:paraId="3AAD9E1D" w14:textId="77777777" w:rsidR="00AB2DB0" w:rsidRDefault="00AB2DB0" w:rsidP="00AB2DB0">
      <w:pPr>
        <w:jc w:val="both"/>
      </w:pPr>
      <w:r w:rsidRPr="001640BE">
        <w:rPr>
          <w:b/>
        </w:rPr>
        <w:t>Dekanlık  :</w:t>
      </w:r>
      <w:r>
        <w:t xml:space="preserve"> Başkent Üniversitesi Fakülte Dekanlıklarını, </w:t>
      </w:r>
    </w:p>
    <w:p w14:paraId="31978259" w14:textId="77777777" w:rsidR="00AB2DB0" w:rsidRDefault="00AB2DB0" w:rsidP="00AB2DB0">
      <w:pPr>
        <w:jc w:val="both"/>
        <w:rPr>
          <w:b/>
        </w:rPr>
      </w:pPr>
    </w:p>
    <w:p w14:paraId="1C705292" w14:textId="77777777" w:rsidR="00AB2DB0" w:rsidRDefault="00AB2DB0" w:rsidP="00AB2DB0">
      <w:pPr>
        <w:jc w:val="both"/>
      </w:pPr>
      <w:r w:rsidRPr="001640BE">
        <w:rPr>
          <w:b/>
        </w:rPr>
        <w:t>Müdürlük :</w:t>
      </w:r>
      <w:r>
        <w:t xml:space="preserve"> Konservatuvar veya Yüksekokul Müdürlüklerini, </w:t>
      </w:r>
    </w:p>
    <w:p w14:paraId="1C1C7465" w14:textId="77777777" w:rsidR="00AB2DB0" w:rsidRDefault="00AB2DB0" w:rsidP="00AB2DB0">
      <w:pPr>
        <w:jc w:val="both"/>
        <w:rPr>
          <w:b/>
        </w:rPr>
      </w:pPr>
    </w:p>
    <w:p w14:paraId="0AAA19DE" w14:textId="77777777" w:rsidR="00AB2DB0" w:rsidRDefault="00AB2DB0" w:rsidP="00AB2DB0">
      <w:pPr>
        <w:jc w:val="both"/>
      </w:pPr>
      <w:r w:rsidRPr="001640BE">
        <w:rPr>
          <w:b/>
        </w:rPr>
        <w:t>SKS          :</w:t>
      </w:r>
      <w:r>
        <w:t xml:space="preserve"> Sağlık, Kültür ve Spor Daire Başkanlığını, </w:t>
      </w:r>
    </w:p>
    <w:p w14:paraId="3AAEFE97" w14:textId="77777777" w:rsidR="00AB2DB0" w:rsidRDefault="00AB2DB0" w:rsidP="00AB2DB0">
      <w:pPr>
        <w:jc w:val="both"/>
        <w:rPr>
          <w:b/>
        </w:rPr>
      </w:pPr>
    </w:p>
    <w:p w14:paraId="6669AF62" w14:textId="77777777" w:rsidR="00AB2DB0" w:rsidRDefault="00AB2DB0" w:rsidP="00AB2DB0">
      <w:pPr>
        <w:jc w:val="both"/>
      </w:pPr>
      <w:r w:rsidRPr="001640BE">
        <w:rPr>
          <w:b/>
        </w:rPr>
        <w:t>Topluluk   :</w:t>
      </w:r>
      <w:r>
        <w:t xml:space="preserve"> Sosyal, kültürel ve mesleki etkinlikler düzenlemek amacıyla Başkent Üniversitesi öğrencileri tarafından oluşturulmuş grupları, </w:t>
      </w:r>
    </w:p>
    <w:p w14:paraId="7F7A3C35" w14:textId="77777777" w:rsidR="00AB2DB0" w:rsidRDefault="00AB2DB0" w:rsidP="00AB2DB0">
      <w:pPr>
        <w:jc w:val="both"/>
        <w:rPr>
          <w:b/>
        </w:rPr>
      </w:pPr>
    </w:p>
    <w:p w14:paraId="0F64B5E4" w14:textId="77777777" w:rsidR="00AB2DB0" w:rsidRDefault="00AB2DB0" w:rsidP="00AB2DB0">
      <w:pPr>
        <w:jc w:val="both"/>
      </w:pPr>
      <w:r w:rsidRPr="001640BE">
        <w:rPr>
          <w:b/>
        </w:rPr>
        <w:t>SAT          :</w:t>
      </w:r>
      <w:r>
        <w:t xml:space="preserve"> (Sosyal ve Kültürel Amaçlı Topluluk) sosyal ve kültürel etkinlik alanlarının altında toplanabilecek, tanımlanmış alt alanlarda çalışmalarını yürütmek amacıyla kurulmuş toplulukları, </w:t>
      </w:r>
    </w:p>
    <w:p w14:paraId="25A2B064" w14:textId="77777777" w:rsidR="00AB2DB0" w:rsidRDefault="00AB2DB0" w:rsidP="00AB2DB0">
      <w:pPr>
        <w:jc w:val="both"/>
      </w:pPr>
    </w:p>
    <w:p w14:paraId="6D55A785" w14:textId="77777777" w:rsidR="00AB2DB0" w:rsidRDefault="00AB2DB0" w:rsidP="00AB2DB0">
      <w:pPr>
        <w:jc w:val="both"/>
      </w:pPr>
      <w:r w:rsidRPr="00EF5319">
        <w:rPr>
          <w:b/>
        </w:rPr>
        <w:t>MAT         :</w:t>
      </w:r>
      <w:r>
        <w:t xml:space="preserve"> (Mesleki Amaçlı Topluluk) Başkent Üniversitesi bünyesinde eğitim veren alanlarda etkinlik yapmak amacıyla kurulmuş toplulukları, </w:t>
      </w:r>
    </w:p>
    <w:p w14:paraId="0A088631" w14:textId="77777777" w:rsidR="00AB2DB0" w:rsidRDefault="00AB2DB0" w:rsidP="00AB2DB0">
      <w:pPr>
        <w:jc w:val="both"/>
      </w:pPr>
    </w:p>
    <w:p w14:paraId="0410B66F" w14:textId="77777777" w:rsidR="00CC3033" w:rsidRDefault="00CC3033" w:rsidP="00CC3033">
      <w:pPr>
        <w:jc w:val="both"/>
      </w:pPr>
      <w:r w:rsidRPr="00EF5319">
        <w:rPr>
          <w:b/>
        </w:rPr>
        <w:t>Kurucu Yönetim Kurulu:</w:t>
      </w:r>
      <w:r>
        <w:t xml:space="preserve"> Gerekli prosedürleri tamamladıktan sonra, kuruluşu resmi olarak gerçekleşen topluluğun, genel kurul yapılana kadar görev alacak olan ilk yönetim kurulunu, (en az 5 (beş) en çok 9 (dokuz) öğrenciden oluşur. SAT’lar için bu kurulun farklı bölüm öğrencilerinden oluşması tercih edilir). </w:t>
      </w:r>
    </w:p>
    <w:p w14:paraId="10336F62" w14:textId="77777777" w:rsidR="00CC3033" w:rsidRDefault="00CC3033" w:rsidP="00CC3033">
      <w:pPr>
        <w:jc w:val="both"/>
      </w:pPr>
    </w:p>
    <w:p w14:paraId="2044B8C7" w14:textId="77777777" w:rsidR="00AB2DB0" w:rsidRDefault="00AB2DB0" w:rsidP="00AB2DB0">
      <w:pPr>
        <w:jc w:val="both"/>
      </w:pPr>
      <w:r w:rsidRPr="00EF5319">
        <w:rPr>
          <w:b/>
        </w:rPr>
        <w:t>Danışman       :</w:t>
      </w:r>
      <w:r>
        <w:t xml:space="preserve"> Toplulukların etkinliklerini sürdürmelerinde, koordinasyon ve yönlendirme  işlevlerinin yanı sıra, etkinliklerin her aşamasında gerekli onayları alma ve üst makamlara bilgi verme görevlerini üstlenen, Fakülte Dekanlıkları, Konservatuvar, Yüksekokul Müdürlüğü veya Sağlık, Kültür ve Spor Dairesi Başkanlığı (SKS) tarafından önerilen ve Rek</w:t>
      </w:r>
      <w:r w:rsidR="00CC3033">
        <w:t xml:space="preserve">törlük tarafından atanan kişiyi ifade eder. </w:t>
      </w:r>
    </w:p>
    <w:p w14:paraId="07716A49" w14:textId="77777777" w:rsidR="00AB2DB0" w:rsidRDefault="00AB2DB0" w:rsidP="00AB2DB0">
      <w:pPr>
        <w:jc w:val="both"/>
      </w:pPr>
    </w:p>
    <w:p w14:paraId="25072AA5" w14:textId="77777777" w:rsidR="00AB2DB0" w:rsidRPr="00EF5319" w:rsidRDefault="00AB2DB0" w:rsidP="00AB2DB0">
      <w:pPr>
        <w:jc w:val="center"/>
        <w:rPr>
          <w:b/>
        </w:rPr>
      </w:pPr>
      <w:r w:rsidRPr="00EF5319">
        <w:rPr>
          <w:b/>
        </w:rPr>
        <w:t>İKİNCİ BÖLÜM</w:t>
      </w:r>
    </w:p>
    <w:p w14:paraId="1EFBB14B" w14:textId="77777777" w:rsidR="00AB2DB0" w:rsidRPr="00EF5319" w:rsidRDefault="00AB2DB0" w:rsidP="00AB2DB0">
      <w:pPr>
        <w:jc w:val="center"/>
        <w:rPr>
          <w:b/>
        </w:rPr>
      </w:pPr>
      <w:r w:rsidRPr="00EF5319">
        <w:rPr>
          <w:b/>
        </w:rPr>
        <w:t>Kuruluş</w:t>
      </w:r>
    </w:p>
    <w:p w14:paraId="38CD4A50" w14:textId="77777777" w:rsidR="00AB2DB0" w:rsidRDefault="00AB2DB0" w:rsidP="00AB2DB0">
      <w:pPr>
        <w:jc w:val="both"/>
      </w:pPr>
      <w:r>
        <w:t xml:space="preserve">  </w:t>
      </w:r>
    </w:p>
    <w:p w14:paraId="36A89E27" w14:textId="77777777" w:rsidR="00AB2DB0" w:rsidRPr="00CD0A78" w:rsidRDefault="00AB2DB0" w:rsidP="00AB2DB0">
      <w:pPr>
        <w:jc w:val="both"/>
        <w:rPr>
          <w:b/>
        </w:rPr>
      </w:pPr>
      <w:r w:rsidRPr="00CD0A78">
        <w:rPr>
          <w:b/>
        </w:rPr>
        <w:t>Sosyal / Kültürel Amaçlı Toplulukların Kuruluşu</w:t>
      </w:r>
    </w:p>
    <w:p w14:paraId="7DC815C1" w14:textId="77777777" w:rsidR="00AB2DB0" w:rsidRDefault="00AB2DB0" w:rsidP="00AB2DB0">
      <w:pPr>
        <w:jc w:val="both"/>
      </w:pPr>
    </w:p>
    <w:p w14:paraId="7FF79A46" w14:textId="77777777" w:rsidR="00AB2DB0" w:rsidRDefault="00AB2DB0" w:rsidP="00AB2DB0">
      <w:pPr>
        <w:jc w:val="both"/>
      </w:pPr>
      <w:r w:rsidRPr="00CD0A78">
        <w:rPr>
          <w:b/>
        </w:rPr>
        <w:t>Madde 4-</w:t>
      </w:r>
      <w:r>
        <w:t xml:space="preserve"> Kurucu Yönetim Kurulu tarafından Kültür Hizmetleri Müdürlüğü’ne SAT’ın amaç ve etkinlik alanlarını tanımlayan bir dilekçe ile topluluk açma amacıyla başvuru yapılır. Kültür Hizmetleri Müdürlüğü’ne yapılan başvurular değerlendirildikten sonra, uygun bulunması halinde kuruluş dilekçesi önce SKS ve sonra Rektörlük onayına sunulur. </w:t>
      </w:r>
    </w:p>
    <w:p w14:paraId="58E677B9" w14:textId="77777777" w:rsidR="00AB2DB0" w:rsidRDefault="00AB2DB0" w:rsidP="00AB2DB0">
      <w:pPr>
        <w:jc w:val="both"/>
      </w:pPr>
    </w:p>
    <w:p w14:paraId="1C8BDDA2" w14:textId="77777777" w:rsidR="00AB2DB0" w:rsidRDefault="00AB2DB0" w:rsidP="00AB2DB0">
      <w:pPr>
        <w:jc w:val="both"/>
      </w:pPr>
      <w:r>
        <w:t xml:space="preserve">Rektörlükçe SAT’ın kuruluşunun uygun bulunması halinde, Kurucu Yönetim Kurulunca taslak tüzük hazırlanarak bir danışman önerisi ile birlikte sırasıyla Kültür Hizmetleri Müdürlüğü, SKS ve Rektörlük onayına sunulur. Rektörlük onayıyla birlikte SAT etkinliklerine başlar. </w:t>
      </w:r>
    </w:p>
    <w:p w14:paraId="3CC25922" w14:textId="77777777" w:rsidR="00AB2DB0" w:rsidRDefault="00AB2DB0" w:rsidP="00AB2DB0">
      <w:pPr>
        <w:jc w:val="both"/>
      </w:pPr>
    </w:p>
    <w:p w14:paraId="06E2398F" w14:textId="77777777" w:rsidR="00AB2DB0" w:rsidRPr="00CD0A78" w:rsidRDefault="00AB2DB0" w:rsidP="00AB2DB0">
      <w:pPr>
        <w:jc w:val="both"/>
        <w:rPr>
          <w:b/>
        </w:rPr>
      </w:pPr>
      <w:r w:rsidRPr="00CD0A78">
        <w:rPr>
          <w:b/>
        </w:rPr>
        <w:t>Mesleki Amaçlı Toplulukların Kuruluşu</w:t>
      </w:r>
    </w:p>
    <w:p w14:paraId="2FC6CC03" w14:textId="77777777" w:rsidR="00AB2DB0" w:rsidRDefault="00AB2DB0" w:rsidP="00AB2DB0">
      <w:pPr>
        <w:jc w:val="both"/>
      </w:pPr>
    </w:p>
    <w:p w14:paraId="788D573E" w14:textId="77777777" w:rsidR="00AB2DB0" w:rsidRDefault="00AB2DB0" w:rsidP="00AB2DB0">
      <w:pPr>
        <w:jc w:val="both"/>
      </w:pPr>
      <w:r w:rsidRPr="00CD0A78">
        <w:rPr>
          <w:b/>
        </w:rPr>
        <w:t>Madde 5-</w:t>
      </w:r>
      <w:r>
        <w:t xml:space="preserve"> Kurucu Yönetim Kurulu, etkinlik alanına giren Fakülte Dekanlığı, Konservatuvar Müdürlüğü veya Yüksekokul Müdürlüğüne </w:t>
      </w:r>
      <w:proofErr w:type="spellStart"/>
      <w:r>
        <w:t>MAT’ın</w:t>
      </w:r>
      <w:proofErr w:type="spellEnd"/>
      <w:r>
        <w:t xml:space="preserve"> amaç ve etkinlik alanlarını tanımlayan bir dilekçe ile başvurur. Dekanlık ve/veya Müdürlüğün topluluk kurulması yönünde olumlu görüş bildirmesi durumunda, Kurucu Yönetim Kurulu, taslak tüzük hazırlayarak Dekanlık ve/veya Müdürlüğe sunar. </w:t>
      </w:r>
    </w:p>
    <w:p w14:paraId="6158E2A7" w14:textId="77777777" w:rsidR="00AB2DB0" w:rsidRDefault="00AB2DB0" w:rsidP="00AB2DB0">
      <w:pPr>
        <w:jc w:val="both"/>
      </w:pPr>
    </w:p>
    <w:p w14:paraId="29FC07B2" w14:textId="77777777" w:rsidR="00AB2DB0" w:rsidRDefault="00AB2DB0" w:rsidP="00AB2DB0">
      <w:pPr>
        <w:jc w:val="both"/>
      </w:pPr>
      <w:r>
        <w:t xml:space="preserve">Dekanlık ve/veya Müdürlük, taslak tüzük hakkında SKS görüşünü alarak ilgili Yönetim Kurulunda Tüzüğü onaya sunar. Olumlu görüş oluştuğu takdirde, Dekanlık ve/veya Müdürlük, öğretim elemanı düzeyinde bir danışman atanması ve topluluğun etkinliğe başlaması onayını almak üzere Rektörlüğe başvurur. Sonuç hakkında </w:t>
      </w:r>
      <w:proofErr w:type="spellStart"/>
      <w:r>
        <w:t>SKS’ye</w:t>
      </w:r>
      <w:proofErr w:type="spellEnd"/>
      <w:r>
        <w:t xml:space="preserve"> bilgi verir. Rektörlük onayıyla birlikte MAT etkinliklerine başlar. </w:t>
      </w:r>
    </w:p>
    <w:p w14:paraId="44C00823" w14:textId="77777777" w:rsidR="00AB2DB0" w:rsidRDefault="00AB2DB0" w:rsidP="00AB2DB0">
      <w:pPr>
        <w:jc w:val="both"/>
      </w:pPr>
    </w:p>
    <w:p w14:paraId="160503B4" w14:textId="77777777" w:rsidR="00AB2DB0" w:rsidRPr="006665DB" w:rsidRDefault="00AB2DB0" w:rsidP="00AB2DB0">
      <w:pPr>
        <w:jc w:val="center"/>
        <w:rPr>
          <w:b/>
        </w:rPr>
      </w:pPr>
      <w:r w:rsidRPr="006665DB">
        <w:rPr>
          <w:b/>
        </w:rPr>
        <w:t>ÜÇÜNCÜ BÖLÜM</w:t>
      </w:r>
    </w:p>
    <w:p w14:paraId="596BD3D3" w14:textId="77777777" w:rsidR="00AB2DB0" w:rsidRPr="006665DB" w:rsidRDefault="00AB2DB0" w:rsidP="00AB2DB0">
      <w:pPr>
        <w:jc w:val="center"/>
        <w:rPr>
          <w:b/>
        </w:rPr>
      </w:pPr>
      <w:r w:rsidRPr="006665DB">
        <w:rPr>
          <w:b/>
        </w:rPr>
        <w:t>İşleyiş</w:t>
      </w:r>
    </w:p>
    <w:p w14:paraId="18AA31C7" w14:textId="77777777" w:rsidR="00AB2DB0" w:rsidRDefault="00AB2DB0" w:rsidP="00AB2DB0">
      <w:pPr>
        <w:jc w:val="both"/>
      </w:pPr>
    </w:p>
    <w:p w14:paraId="544456E4" w14:textId="77777777" w:rsidR="00AB2DB0" w:rsidRPr="006665DB" w:rsidRDefault="00AB2DB0" w:rsidP="00AB2DB0">
      <w:pPr>
        <w:jc w:val="both"/>
        <w:rPr>
          <w:b/>
        </w:rPr>
      </w:pPr>
      <w:r w:rsidRPr="006665DB">
        <w:rPr>
          <w:b/>
        </w:rPr>
        <w:t>Sosyal / Kültürel Amaçlı Toplulukların İşleyişi</w:t>
      </w:r>
    </w:p>
    <w:p w14:paraId="5CC63A20" w14:textId="77777777" w:rsidR="00AB2DB0" w:rsidRDefault="00AB2DB0" w:rsidP="00AB2DB0">
      <w:pPr>
        <w:jc w:val="both"/>
      </w:pPr>
    </w:p>
    <w:p w14:paraId="3BB0BA89" w14:textId="77777777" w:rsidR="00AB2DB0" w:rsidRDefault="00AB2DB0" w:rsidP="00AB2DB0">
      <w:pPr>
        <w:jc w:val="both"/>
      </w:pPr>
      <w:r w:rsidRPr="006665DB">
        <w:rPr>
          <w:b/>
        </w:rPr>
        <w:t>Madde 6-</w:t>
      </w:r>
      <w:r>
        <w:t xml:space="preserve"> SAT’lar SKS onayı olmadan etkinlik yapamazlar ve etkinliklerini Kültür Hizmetleri Müdürlüğü’nün gözetim ve denetimi altında yürütürler. SAT’ların, etkinliklerini yürütebileceği mekanlar ile gerekli olan her türlü ihtiyaçları, imkanlar ölçüsünde SKS tarafından karşılanır. </w:t>
      </w:r>
    </w:p>
    <w:p w14:paraId="05F0FC9B" w14:textId="77777777" w:rsidR="00AB2DB0" w:rsidRDefault="00AB2DB0" w:rsidP="00AB2DB0">
      <w:pPr>
        <w:jc w:val="both"/>
      </w:pPr>
      <w:r w:rsidRPr="006665DB">
        <w:rPr>
          <w:b/>
        </w:rPr>
        <w:t>Madde 7-</w:t>
      </w:r>
      <w:r>
        <w:t xml:space="preserve"> Üniversitede  kayıtlı bulunan öğrenciler bölüm ayrımı yapılmaksızın SAT’lara üye olma hakkına sahiptirler. </w:t>
      </w:r>
    </w:p>
    <w:p w14:paraId="091769D4" w14:textId="77777777" w:rsidR="00AB2DB0" w:rsidRDefault="00AB2DB0" w:rsidP="00AB2DB0">
      <w:pPr>
        <w:jc w:val="both"/>
      </w:pPr>
    </w:p>
    <w:p w14:paraId="6243A13C" w14:textId="77777777" w:rsidR="00AB2DB0" w:rsidRDefault="00AB2DB0" w:rsidP="00AB2DB0">
      <w:pPr>
        <w:jc w:val="both"/>
      </w:pPr>
      <w:r>
        <w:t xml:space="preserve">SAT’lara üye olmak isteyen öğrenciler, Kültür Hizmetleri Müdürlüğü’nde üye kayıt formunu doldurarak topluluğa başvuru yaparlar. Topluluk Yönetim Kurulu tarafından aykırı bir durum saptanmadığı ve Kültür Hizmetleri Müdürlüğü’nün de onay vermesi halinde üyelik başlar. </w:t>
      </w:r>
    </w:p>
    <w:p w14:paraId="578D75FA" w14:textId="77777777" w:rsidR="00AB2DB0" w:rsidRDefault="00AB2DB0" w:rsidP="00AB2DB0">
      <w:pPr>
        <w:jc w:val="both"/>
      </w:pPr>
    </w:p>
    <w:p w14:paraId="68F3E956" w14:textId="77777777" w:rsidR="00AB2DB0" w:rsidRDefault="00AB2DB0" w:rsidP="00AB2DB0">
      <w:pPr>
        <w:jc w:val="both"/>
      </w:pPr>
      <w:r w:rsidRPr="006665DB">
        <w:rPr>
          <w:b/>
        </w:rPr>
        <w:lastRenderedPageBreak/>
        <w:t>Madde 8-</w:t>
      </w:r>
      <w:r>
        <w:t xml:space="preserve"> SAT’lar, </w:t>
      </w:r>
      <w:proofErr w:type="spellStart"/>
      <w:r>
        <w:t>SKS’nin</w:t>
      </w:r>
      <w:proofErr w:type="spellEnd"/>
      <w:r>
        <w:t xml:space="preserve"> onayı olmadan etkinliklerine ait duyuru yapamazlar. Onay alınan etkinliklere ilişkin duyurular, ilan panolarına ve internete SKS tarafından yönlendirilir. Etkinlikten en az on (10) gün önce Kültür Hizmetleri Müdürlüğü’ne (danışman onaylı olarak) teslim edilmemiş olan duyurular işleme konulmaz. </w:t>
      </w:r>
    </w:p>
    <w:p w14:paraId="704B6932" w14:textId="77777777" w:rsidR="00AB2DB0" w:rsidRDefault="00AB2DB0" w:rsidP="00AB2DB0">
      <w:pPr>
        <w:jc w:val="both"/>
      </w:pPr>
    </w:p>
    <w:p w14:paraId="180FA504" w14:textId="77777777" w:rsidR="00AB2DB0" w:rsidRDefault="00AB2DB0" w:rsidP="00AB2DB0">
      <w:pPr>
        <w:jc w:val="both"/>
      </w:pPr>
      <w:r w:rsidRPr="006665DB">
        <w:rPr>
          <w:b/>
        </w:rPr>
        <w:t>Madde 9-</w:t>
      </w:r>
      <w:r>
        <w:t xml:space="preserve"> SAT’lar faaliyetlerine ilişkin başvurularını önce danışman onayına sunmak zorundadır. Danışman onayı olmayan talepler Kültür Hizmetleri Müdürlüğü tarafından işleve konulamaz. </w:t>
      </w:r>
    </w:p>
    <w:p w14:paraId="2B3A5C0D" w14:textId="77777777" w:rsidR="00AB2DB0" w:rsidRDefault="00AB2DB0" w:rsidP="00AB2DB0">
      <w:pPr>
        <w:jc w:val="both"/>
      </w:pPr>
    </w:p>
    <w:p w14:paraId="78EA3124" w14:textId="77777777" w:rsidR="00AB2DB0" w:rsidRDefault="00AB2DB0" w:rsidP="00AB2DB0">
      <w:pPr>
        <w:jc w:val="both"/>
      </w:pPr>
      <w:r w:rsidRPr="006665DB">
        <w:rPr>
          <w:b/>
        </w:rPr>
        <w:t>Madde 10-</w:t>
      </w:r>
      <w:r>
        <w:t xml:space="preserve"> Topluluk Yönetim Kurulu, ayda bir toplanarak çalışmalarını gözden geçirir ve çalışmaları ile ilgili raporu Kültür Hizmetleri Müdürlüğü’ne sunar. Topluluk Yönetim Kurulu; her etkinlikten sonra en çok beş (5) gün içinde “etkinlik değerlendirme raporunu”, her öğretim yarıyılı sonunda da “dönem değerlendirme raporunu” Kültür Hizmetleri Müdürlüğü’ne teslim etmek zorundadır. </w:t>
      </w:r>
    </w:p>
    <w:p w14:paraId="4B6C2ACA" w14:textId="77777777" w:rsidR="00AB2DB0" w:rsidRDefault="00AB2DB0" w:rsidP="00AB2DB0">
      <w:pPr>
        <w:jc w:val="both"/>
      </w:pPr>
    </w:p>
    <w:p w14:paraId="0FB252D7" w14:textId="77777777" w:rsidR="00AB2DB0" w:rsidRDefault="00AB2DB0" w:rsidP="00AB2DB0">
      <w:pPr>
        <w:jc w:val="both"/>
      </w:pPr>
      <w:r>
        <w:t xml:space="preserve">SAT’ların aynı alanda etkinlik gösteren ulusal ve/veya </w:t>
      </w:r>
      <w:r w:rsidR="003E07B1">
        <w:t>uluslararası</w:t>
      </w:r>
      <w:r>
        <w:t xml:space="preserve"> topluluklarla etkileşim, işbirliği vb. konularında, SKS onayını almaları gerekir. </w:t>
      </w:r>
    </w:p>
    <w:p w14:paraId="4720B236" w14:textId="77777777" w:rsidR="00AB2DB0" w:rsidRDefault="00AB2DB0" w:rsidP="00AB2DB0">
      <w:pPr>
        <w:jc w:val="both"/>
      </w:pPr>
    </w:p>
    <w:p w14:paraId="4C618C9F" w14:textId="77777777" w:rsidR="00AB2DB0" w:rsidRPr="006665DB" w:rsidRDefault="00AB2DB0" w:rsidP="00AB2DB0">
      <w:pPr>
        <w:jc w:val="both"/>
        <w:rPr>
          <w:b/>
        </w:rPr>
      </w:pPr>
      <w:r w:rsidRPr="006665DB">
        <w:rPr>
          <w:b/>
        </w:rPr>
        <w:t>Mesleki Amaçlı Toplulukların İşleyişi</w:t>
      </w:r>
    </w:p>
    <w:p w14:paraId="555C82C8" w14:textId="77777777" w:rsidR="00AB2DB0" w:rsidRDefault="00AB2DB0" w:rsidP="00AB2DB0">
      <w:pPr>
        <w:jc w:val="both"/>
      </w:pPr>
    </w:p>
    <w:p w14:paraId="59121662" w14:textId="77777777" w:rsidR="00AB2DB0" w:rsidRDefault="00AB2DB0" w:rsidP="00AB2DB0">
      <w:pPr>
        <w:jc w:val="both"/>
      </w:pPr>
      <w:r w:rsidRPr="006665DB">
        <w:rPr>
          <w:b/>
        </w:rPr>
        <w:t>Madde 11-</w:t>
      </w:r>
      <w:r>
        <w:t xml:space="preserve"> </w:t>
      </w:r>
      <w:proofErr w:type="spellStart"/>
      <w:r>
        <w:t>MAT’lar</w:t>
      </w:r>
      <w:proofErr w:type="spellEnd"/>
      <w:r>
        <w:t xml:space="preserve"> etkinlik alanlarıyla ilgili faaliyetlerini Dekanlık ve/veya Müdürlüklerin onayını alarak bu birimlerin gözetim ve denetimi altında yürütür. </w:t>
      </w:r>
    </w:p>
    <w:p w14:paraId="25F1A4BD" w14:textId="77777777" w:rsidR="006F6A7E" w:rsidRDefault="006F6A7E" w:rsidP="00AB2DB0">
      <w:pPr>
        <w:jc w:val="both"/>
      </w:pPr>
    </w:p>
    <w:p w14:paraId="4249B928" w14:textId="77777777" w:rsidR="00AB2DB0" w:rsidRDefault="00AB2DB0" w:rsidP="00AB2DB0">
      <w:pPr>
        <w:jc w:val="both"/>
      </w:pPr>
      <w:proofErr w:type="spellStart"/>
      <w:r>
        <w:t>MAT’ların</w:t>
      </w:r>
      <w:proofErr w:type="spellEnd"/>
      <w:r>
        <w:t xml:space="preserve"> etkinliklerini yürütebileceği mekan ile ilgili gerekli olan donanım, ilgili Dekanlık ve/veya Müdürlük tarafından imkanlar ölçüsünde karşılanır. </w:t>
      </w:r>
    </w:p>
    <w:p w14:paraId="21510CD9" w14:textId="77777777" w:rsidR="00AB2DB0" w:rsidRDefault="00AB2DB0" w:rsidP="00AB2DB0">
      <w:pPr>
        <w:jc w:val="both"/>
      </w:pPr>
    </w:p>
    <w:p w14:paraId="3D66A817" w14:textId="77777777" w:rsidR="00AB2DB0" w:rsidRDefault="00AB2DB0" w:rsidP="00AB2DB0">
      <w:pPr>
        <w:jc w:val="both"/>
      </w:pPr>
      <w:proofErr w:type="spellStart"/>
      <w:r>
        <w:t>MAT’lar</w:t>
      </w:r>
      <w:proofErr w:type="spellEnd"/>
      <w:r>
        <w:t xml:space="preserve"> gerçekleştirdikleri her türlü etkinliğe ilişkin “etkinlik değerlendirme raporunu” en geç beş (5) gün içinde Dekanlık ve/veya Müdürlüğe verir. Dekanlık ve/veya Müdürlük, raporların bir kopyasını </w:t>
      </w:r>
      <w:proofErr w:type="spellStart"/>
      <w:r>
        <w:t>SKS’ye</w:t>
      </w:r>
      <w:proofErr w:type="spellEnd"/>
      <w:r>
        <w:t xml:space="preserve"> iletir. </w:t>
      </w:r>
    </w:p>
    <w:p w14:paraId="264B4A3B" w14:textId="77777777" w:rsidR="00AB2DB0" w:rsidRDefault="00AB2DB0" w:rsidP="00AB2DB0">
      <w:pPr>
        <w:jc w:val="both"/>
      </w:pPr>
    </w:p>
    <w:p w14:paraId="316B850A" w14:textId="77777777" w:rsidR="00AB2DB0" w:rsidRDefault="00AB2DB0" w:rsidP="00AB2DB0">
      <w:pPr>
        <w:jc w:val="both"/>
      </w:pPr>
      <w:r w:rsidRPr="006665DB">
        <w:rPr>
          <w:b/>
        </w:rPr>
        <w:t>Madde 12-</w:t>
      </w:r>
      <w:r>
        <w:t xml:space="preserve"> Önce Danışman, sonrasında Dekanlık ve/veya Müdürlük onayı olmaksızın </w:t>
      </w:r>
      <w:proofErr w:type="spellStart"/>
      <w:r>
        <w:t>MAT’lar</w:t>
      </w:r>
      <w:proofErr w:type="spellEnd"/>
      <w:r>
        <w:t xml:space="preserve"> etkinliklerine ilişkin duyuruları yapamazlar. Bölümü ilgilendiren duyurular bölüm panosuna Dekanlık ve/veya Müdürlük onayı ile asılır. Üniversite genelini ilgilendiren duyurular ise Dekanlık ve/veya Müdürlük onaylı olarak SKS aracılığıyla panolara asılır. Dekanlık ve/veya Müdürlük onaylı olarak etkinlikten en az on (10) gün önce Kültür Hizmetleri Müdürlüğü’ne teslim edilmeyen duyurular işleme konulmaz. </w:t>
      </w:r>
    </w:p>
    <w:p w14:paraId="04DB8EAD" w14:textId="77777777" w:rsidR="00AB2DB0" w:rsidRDefault="00AB2DB0" w:rsidP="00AB2DB0">
      <w:pPr>
        <w:jc w:val="both"/>
      </w:pPr>
    </w:p>
    <w:p w14:paraId="75FD459B" w14:textId="77777777" w:rsidR="00AB2DB0" w:rsidRDefault="00AB2DB0" w:rsidP="00AB2DB0">
      <w:pPr>
        <w:jc w:val="both"/>
      </w:pPr>
      <w:r w:rsidRPr="006665DB">
        <w:rPr>
          <w:b/>
        </w:rPr>
        <w:t>Madde 13-</w:t>
      </w:r>
      <w:r>
        <w:t xml:space="preserve"> Topluluk Yönetim Kurulu ayda bir toplanarak çalışmalarını gözden geçirir ve çalışmalarıyla ilgili raporu Dekanlık ve/veya Müdürlüğe sunar. Topluluk ayrıca her eğitim yarıyılı sonunda çalışma raporunu Dekanlık ve/veya Müdürlüğe sunmakla yükümlüdür. Dekanlık ve/veya Müdürlükler raporların bir kopyasını </w:t>
      </w:r>
      <w:proofErr w:type="spellStart"/>
      <w:r>
        <w:t>SKS’ye</w:t>
      </w:r>
      <w:proofErr w:type="spellEnd"/>
      <w:r>
        <w:t xml:space="preserve"> iletir. </w:t>
      </w:r>
    </w:p>
    <w:p w14:paraId="10644572" w14:textId="77777777" w:rsidR="00AB2DB0" w:rsidRDefault="00AB2DB0" w:rsidP="00AB2DB0">
      <w:pPr>
        <w:jc w:val="both"/>
      </w:pPr>
    </w:p>
    <w:p w14:paraId="71C8DCE2" w14:textId="77777777" w:rsidR="00AB2DB0" w:rsidRDefault="00AB2DB0" w:rsidP="00AB2DB0">
      <w:pPr>
        <w:jc w:val="both"/>
      </w:pPr>
      <w:proofErr w:type="spellStart"/>
      <w:r>
        <w:t>MAT’ların</w:t>
      </w:r>
      <w:proofErr w:type="spellEnd"/>
      <w:r>
        <w:t xml:space="preserve"> aynı alanda etkinlik gösteren ulusal ve/veya uluslar arası topluluklarla etkileşim, işbirliği vb. konularında, Dekanlık ve/veya Müdürlük onayını almaları gerekir. </w:t>
      </w:r>
    </w:p>
    <w:p w14:paraId="41CECC54" w14:textId="77777777" w:rsidR="00406A69" w:rsidRDefault="00406A69" w:rsidP="00AB2DB0">
      <w:pPr>
        <w:rPr>
          <w:b/>
        </w:rPr>
      </w:pPr>
    </w:p>
    <w:p w14:paraId="358180AB" w14:textId="77777777" w:rsidR="00406A69" w:rsidRDefault="00406A69" w:rsidP="00AB2DB0">
      <w:pPr>
        <w:rPr>
          <w:b/>
        </w:rPr>
      </w:pPr>
    </w:p>
    <w:p w14:paraId="4431E4E8" w14:textId="77777777" w:rsidR="00AB2DB0" w:rsidRPr="006665DB" w:rsidRDefault="00AB2DB0" w:rsidP="00AB2DB0">
      <w:pPr>
        <w:rPr>
          <w:b/>
        </w:rPr>
      </w:pPr>
      <w:r w:rsidRPr="006665DB">
        <w:rPr>
          <w:b/>
        </w:rPr>
        <w:t>Ortak İşleyiş</w:t>
      </w:r>
    </w:p>
    <w:p w14:paraId="49276861" w14:textId="77777777" w:rsidR="00AB2DB0" w:rsidRDefault="00AB2DB0" w:rsidP="00AB2DB0">
      <w:pPr>
        <w:jc w:val="both"/>
      </w:pPr>
    </w:p>
    <w:p w14:paraId="07DC31C0" w14:textId="77777777" w:rsidR="00AB2DB0" w:rsidRDefault="00AB2DB0" w:rsidP="00AB2DB0">
      <w:pPr>
        <w:jc w:val="both"/>
      </w:pPr>
      <w:r w:rsidRPr="006665DB">
        <w:rPr>
          <w:b/>
        </w:rPr>
        <w:t>Madde 14-</w:t>
      </w:r>
      <w:r>
        <w:t xml:space="preserve"> Her bir topluluk en az 25 üye ile faaliyete geçer. </w:t>
      </w:r>
    </w:p>
    <w:p w14:paraId="256D446E" w14:textId="77777777" w:rsidR="00AB2DB0" w:rsidRDefault="00AB2DB0" w:rsidP="00AB2DB0">
      <w:pPr>
        <w:jc w:val="both"/>
      </w:pPr>
    </w:p>
    <w:p w14:paraId="6BE6F3D8" w14:textId="77777777" w:rsidR="00AB2DB0" w:rsidRDefault="00AB2DB0" w:rsidP="00AB2DB0">
      <w:pPr>
        <w:jc w:val="both"/>
      </w:pPr>
      <w:r w:rsidRPr="006665DB">
        <w:rPr>
          <w:b/>
        </w:rPr>
        <w:lastRenderedPageBreak/>
        <w:t>Madde 15-</w:t>
      </w:r>
      <w:r>
        <w:t xml:space="preserve"> Danışmanlar, toplulukların genel kurullarına ve aylık yönetim kurullarına katılırlar. </w:t>
      </w:r>
    </w:p>
    <w:p w14:paraId="1625950A" w14:textId="77777777" w:rsidR="00AB2DB0" w:rsidRDefault="00AB2DB0" w:rsidP="00AB2DB0">
      <w:pPr>
        <w:jc w:val="both"/>
      </w:pPr>
    </w:p>
    <w:p w14:paraId="3AD365F1" w14:textId="77777777" w:rsidR="00AB2DB0" w:rsidRDefault="00AB2DB0" w:rsidP="00AB2DB0">
      <w:pPr>
        <w:jc w:val="both"/>
      </w:pPr>
      <w:r w:rsidRPr="006665DB">
        <w:rPr>
          <w:b/>
        </w:rPr>
        <w:t>Madde 16-</w:t>
      </w:r>
      <w:r>
        <w:t xml:space="preserve"> Amacına uygun etkinlik göstermeme, üye sayısının azlığı, yükümlülüklerini yerine getirmeme, üniversite genel disiplin kurallarına aykırı davranışlar nedeniyle işleyişte aksaklık v</w:t>
      </w:r>
      <w:r w:rsidR="00CC3033">
        <w:t xml:space="preserve">b. durumların oluşması halinde; en çok üç (3) Akademik Yıl süresince etkinlik yapılmaması ve yeni üye kaydı alınmaması durumunda </w:t>
      </w:r>
      <w:r>
        <w:t xml:space="preserve">Dekanlık / Müdürlük / SKS tarafından topluluğun kapatılma kararı alınır ve Rektörlük onayına sunulur. </w:t>
      </w:r>
    </w:p>
    <w:p w14:paraId="5AFAA910" w14:textId="77777777" w:rsidR="00AB2DB0" w:rsidRDefault="00AB2DB0" w:rsidP="00AB2DB0">
      <w:pPr>
        <w:jc w:val="both"/>
      </w:pPr>
    </w:p>
    <w:p w14:paraId="5D34B4D6" w14:textId="77777777" w:rsidR="00AB2DB0" w:rsidRPr="006665DB" w:rsidRDefault="00AB2DB0" w:rsidP="00AB2DB0">
      <w:pPr>
        <w:jc w:val="center"/>
        <w:rPr>
          <w:b/>
        </w:rPr>
      </w:pPr>
      <w:r w:rsidRPr="006665DB">
        <w:rPr>
          <w:b/>
        </w:rPr>
        <w:t>DÖRDÜNCÜ BÖLÜM</w:t>
      </w:r>
    </w:p>
    <w:p w14:paraId="4A0A5068" w14:textId="77777777" w:rsidR="00AB2DB0" w:rsidRPr="006665DB" w:rsidRDefault="00AB2DB0" w:rsidP="00AB2DB0">
      <w:pPr>
        <w:jc w:val="center"/>
        <w:rPr>
          <w:b/>
        </w:rPr>
      </w:pPr>
      <w:r w:rsidRPr="006665DB">
        <w:rPr>
          <w:b/>
        </w:rPr>
        <w:t>Topluluğun Organları</w:t>
      </w:r>
    </w:p>
    <w:p w14:paraId="08BB7762" w14:textId="77777777" w:rsidR="00AB2DB0" w:rsidRDefault="00AB2DB0" w:rsidP="00AB2DB0">
      <w:pPr>
        <w:jc w:val="both"/>
      </w:pPr>
    </w:p>
    <w:p w14:paraId="1ADF96A9" w14:textId="77777777" w:rsidR="00AB2DB0" w:rsidRPr="006665DB" w:rsidRDefault="00AB2DB0" w:rsidP="00AB2DB0">
      <w:pPr>
        <w:rPr>
          <w:b/>
        </w:rPr>
      </w:pPr>
      <w:r w:rsidRPr="006665DB">
        <w:rPr>
          <w:b/>
        </w:rPr>
        <w:t>Genel Kurul</w:t>
      </w:r>
    </w:p>
    <w:p w14:paraId="0EA3A3BE" w14:textId="77777777" w:rsidR="00AB2DB0" w:rsidRDefault="00AB2DB0" w:rsidP="00AB2DB0">
      <w:pPr>
        <w:jc w:val="both"/>
      </w:pPr>
    </w:p>
    <w:p w14:paraId="36CD7B67" w14:textId="77777777" w:rsidR="005C3F58" w:rsidRDefault="00AB2DB0" w:rsidP="005C3F58">
      <w:pPr>
        <w:jc w:val="both"/>
        <w:rPr>
          <w:b/>
        </w:rPr>
      </w:pPr>
      <w:r w:rsidRPr="006665DB">
        <w:rPr>
          <w:b/>
        </w:rPr>
        <w:t>Madde 17</w:t>
      </w:r>
    </w:p>
    <w:p w14:paraId="0403EDEC" w14:textId="77777777" w:rsidR="005C3F58" w:rsidRDefault="005C3F58" w:rsidP="005C3F58">
      <w:pPr>
        <w:jc w:val="both"/>
      </w:pPr>
    </w:p>
    <w:p w14:paraId="25CB1F7F" w14:textId="77777777" w:rsidR="005C3F58" w:rsidRDefault="005C3F58" w:rsidP="005C3F58">
      <w:pPr>
        <w:jc w:val="both"/>
      </w:pPr>
      <w:r>
        <w:t>a) Genel Kurul öğrenci topluluğu kayıtlı öğrencilerinin katılımı ile toplanır.</w:t>
      </w:r>
    </w:p>
    <w:p w14:paraId="7C841DC7" w14:textId="77777777" w:rsidR="005C3F58" w:rsidRDefault="005C3F58" w:rsidP="005C3F58">
      <w:pPr>
        <w:jc w:val="both"/>
      </w:pPr>
    </w:p>
    <w:p w14:paraId="737768E8" w14:textId="77777777" w:rsidR="00DA21A7" w:rsidRPr="0048018E" w:rsidRDefault="00DA21A7" w:rsidP="00DA21A7">
      <w:pPr>
        <w:jc w:val="both"/>
      </w:pPr>
      <w:r w:rsidRPr="0048018E">
        <w:t>b) Topluluk ilk genel kurul toplantısını, topluluğun kuruluşunu izleyen ilk bir (1) ay içerisinde, sonraki tüm genel kurul toplantılarını ise her yıl Kasım ayı içinde yapar.</w:t>
      </w:r>
      <w:r>
        <w:t xml:space="preserve"> Genel kurulda ilgili akademik yıl süresince görev yapacak olan yönetim kurulu ve denetleme kurulu seçimleri gerçekleştirilir. </w:t>
      </w:r>
      <w:r w:rsidRPr="0048018E">
        <w:t xml:space="preserve"> </w:t>
      </w:r>
    </w:p>
    <w:p w14:paraId="470071CF" w14:textId="77777777" w:rsidR="005C3F58" w:rsidRDefault="005C3F58" w:rsidP="005C3F58">
      <w:pPr>
        <w:jc w:val="both"/>
      </w:pPr>
    </w:p>
    <w:p w14:paraId="771AF0D5" w14:textId="77777777" w:rsidR="005C3F58" w:rsidRDefault="005C3F58" w:rsidP="005C3F58">
      <w:pPr>
        <w:jc w:val="both"/>
      </w:pPr>
      <w:r>
        <w:t xml:space="preserve">c) Olağanüstü genel kurul toplantısı, yönetim kurulunu oluşturan öğrencilerin sayısal olarak çoğunun herhangi bir sebeple görevi bırakması; yönetim kurulunun genel kurul kararı alması; akademik danışmanın çağrısı ya da topluluk üyelerinin en az 2/3’ünün yazılı talebi doğrultusunda yapılır. </w:t>
      </w:r>
    </w:p>
    <w:p w14:paraId="5F960507" w14:textId="77777777" w:rsidR="005C3F58" w:rsidRDefault="005C3F58" w:rsidP="005C3F58">
      <w:pPr>
        <w:jc w:val="both"/>
      </w:pPr>
    </w:p>
    <w:p w14:paraId="194BBBE1" w14:textId="77777777" w:rsidR="00AB2DB0" w:rsidRDefault="005C3F58" w:rsidP="005C3F58">
      <w:pPr>
        <w:jc w:val="both"/>
      </w:pPr>
      <w:r>
        <w:t xml:space="preserve">d) Genel kurul toplantısının gün, saat ve yeri yönetim kurulu tarafından belirlenir ve duyurulmak üzere en az 15 gün öncesinden Kültür Hizmetleri Müdürlüğü’ne bildirilir. </w:t>
      </w:r>
      <w:r w:rsidR="00AB2DB0">
        <w:t xml:space="preserve"> </w:t>
      </w:r>
    </w:p>
    <w:p w14:paraId="09737484" w14:textId="77777777" w:rsidR="005C3F58" w:rsidRDefault="005C3F58" w:rsidP="005C3F58">
      <w:pPr>
        <w:jc w:val="both"/>
      </w:pPr>
    </w:p>
    <w:p w14:paraId="2D49B443" w14:textId="77777777" w:rsidR="005C3F58" w:rsidRDefault="005C3F58" w:rsidP="005C3F58">
      <w:pPr>
        <w:jc w:val="both"/>
      </w:pPr>
      <w:r>
        <w:t xml:space="preserve">e) Genel kurul toplantısının yapılabilmesi için üye tam sayısının 2/3’ünün katılımı gereklidir. Gerekli çoğunluk sağlanamadığı takdirde bir sonraki hafta aynı gün ve saatte ikinci toplantı yapılır. </w:t>
      </w:r>
      <w:r w:rsidR="00FE02F6">
        <w:t xml:space="preserve">İkinci toplantıda çoğunluk şartı aranmaz. </w:t>
      </w:r>
    </w:p>
    <w:p w14:paraId="7F952CAD" w14:textId="77777777" w:rsidR="00FE02F6" w:rsidRDefault="00FE02F6" w:rsidP="005C3F58">
      <w:pPr>
        <w:jc w:val="both"/>
      </w:pPr>
    </w:p>
    <w:p w14:paraId="18DFEDD9" w14:textId="77777777" w:rsidR="00FE02F6" w:rsidRDefault="00FE02F6" w:rsidP="005C3F58">
      <w:pPr>
        <w:jc w:val="both"/>
      </w:pPr>
      <w:r>
        <w:t xml:space="preserve">f) Genel kurul toplantısı Kültür Hizmetleri Müdürlüğü’nü temsilen bulunan bir yetkili ve / veya akademik danışman katılımı ile toplanır. </w:t>
      </w:r>
    </w:p>
    <w:p w14:paraId="61B46131" w14:textId="77777777" w:rsidR="00FE02F6" w:rsidRDefault="00FE02F6" w:rsidP="005C3F58">
      <w:pPr>
        <w:jc w:val="both"/>
      </w:pPr>
    </w:p>
    <w:p w14:paraId="600179F4" w14:textId="77777777" w:rsidR="00FE02F6" w:rsidRDefault="00FE02F6" w:rsidP="005C3F58">
      <w:pPr>
        <w:jc w:val="both"/>
      </w:pPr>
      <w:r>
        <w:t xml:space="preserve">g) Genel kurul divan başkanı seçimi ile başlar. Genel kurul gündeminde; önceki yönetim kurulunun raporlarının </w:t>
      </w:r>
      <w:r w:rsidR="00CC3033">
        <w:t>okunması, yeni yönetim kurulu ve denetleme kurulu üyelerinin</w:t>
      </w:r>
      <w:r>
        <w:t xml:space="preserve"> seçilmesi, hedef ve planların konuşulması ile gerek olması durumunda tüzük değişikliği yer alır. </w:t>
      </w:r>
    </w:p>
    <w:p w14:paraId="33B067B9" w14:textId="77777777" w:rsidR="00FE02F6" w:rsidRDefault="00FE02F6" w:rsidP="005C3F58">
      <w:pPr>
        <w:jc w:val="both"/>
      </w:pPr>
    </w:p>
    <w:p w14:paraId="1187F522" w14:textId="77777777" w:rsidR="00FE02F6" w:rsidRDefault="00FE02F6" w:rsidP="005C3F58">
      <w:pPr>
        <w:jc w:val="both"/>
      </w:pPr>
      <w:r>
        <w:t xml:space="preserve">h) Genel kurul kararları oy çokluğu (%51) ile alınır. </w:t>
      </w:r>
      <w:r w:rsidR="00CC3033">
        <w:t xml:space="preserve">Genel Kurulda yer alan Kültür Hizmetleri Müdürlüğü Yetkilisi, Topluluk Akademik Danışmanı ve üyelerin çoğunluğu tarafından aksi belirtilmediği sürece oylamalar kapalı oylama açık tasnif şeklinde gerçekleştirilir. </w:t>
      </w:r>
    </w:p>
    <w:p w14:paraId="27D3D36C" w14:textId="77777777" w:rsidR="006B133A" w:rsidRDefault="006B133A" w:rsidP="006B133A">
      <w:pPr>
        <w:jc w:val="both"/>
      </w:pPr>
      <w:r>
        <w:t xml:space="preserve">i) Topluluk Genel Kurulunda en az bir (1) yıldır aktif olarak yer alan üyeler oy kullanabilir. Bu maddeyle ilgili değişiklik </w:t>
      </w:r>
      <w:r w:rsidR="00CC3033">
        <w:t>Topluluk Akademik Danışmanı</w:t>
      </w:r>
      <w:r>
        <w:t xml:space="preserve"> ve Kültür Hizmetleri Müdürlüğü inisiyatifi ile yapılabilir. </w:t>
      </w:r>
    </w:p>
    <w:p w14:paraId="0462A750" w14:textId="77777777" w:rsidR="00D044A1" w:rsidRDefault="00D044A1" w:rsidP="00AB2DB0">
      <w:pPr>
        <w:jc w:val="both"/>
      </w:pPr>
    </w:p>
    <w:p w14:paraId="57B949B4" w14:textId="77777777" w:rsidR="00AB2DB0" w:rsidRDefault="00AB2DB0" w:rsidP="00AB2DB0">
      <w:pPr>
        <w:jc w:val="both"/>
      </w:pPr>
    </w:p>
    <w:p w14:paraId="7A4D6D95" w14:textId="77777777" w:rsidR="00D044A1" w:rsidRDefault="00AB2DB0" w:rsidP="00D044A1">
      <w:pPr>
        <w:jc w:val="both"/>
        <w:rPr>
          <w:b/>
        </w:rPr>
      </w:pPr>
      <w:r w:rsidRPr="00432827">
        <w:rPr>
          <w:b/>
        </w:rPr>
        <w:lastRenderedPageBreak/>
        <w:t>Madde 18</w:t>
      </w:r>
    </w:p>
    <w:p w14:paraId="0771DC40" w14:textId="77777777" w:rsidR="005C3F58" w:rsidRDefault="005C3F58" w:rsidP="00D044A1">
      <w:pPr>
        <w:jc w:val="both"/>
        <w:rPr>
          <w:b/>
        </w:rPr>
      </w:pPr>
    </w:p>
    <w:p w14:paraId="361B451D" w14:textId="77777777" w:rsidR="00D044A1" w:rsidRDefault="00AB2DB0" w:rsidP="00D044A1">
      <w:pPr>
        <w:jc w:val="both"/>
      </w:pPr>
      <w:r>
        <w:t xml:space="preserve"> </w:t>
      </w:r>
      <w:r w:rsidR="00D044A1">
        <w:t>a) Topluluk Yönetim Kurulu, topluluk üye öğrencileri arasından seçilen en az beş (5), en çok dokuz (9) öğrenciden oluşur.</w:t>
      </w:r>
    </w:p>
    <w:p w14:paraId="4F373669" w14:textId="77777777" w:rsidR="00D044A1" w:rsidRDefault="00D044A1" w:rsidP="00D044A1">
      <w:pPr>
        <w:jc w:val="both"/>
      </w:pPr>
    </w:p>
    <w:p w14:paraId="142F41EC" w14:textId="77777777" w:rsidR="00D044A1" w:rsidRDefault="00D044A1" w:rsidP="00D044A1">
      <w:pPr>
        <w:jc w:val="both"/>
      </w:pPr>
      <w:r>
        <w:t xml:space="preserve">b) Her topluluk yönetim kurulu görev dağılımını, kendi iç tüzüğünde belirtilen şekilde yapar. Zorunlu durumlarda Kültür Hizmetleri Müdürlüğü tarafından, aksi yönde bir karar alınmadığı sürece, Yönetim Kurulunda yer alacak öğrencilerin, toplulukta en az bir (1) yıl etkinliklere ve toplantılara katılmış aktif üyeler içinden seçilmesi gerekir. </w:t>
      </w:r>
    </w:p>
    <w:p w14:paraId="26684DD4" w14:textId="77777777" w:rsidR="00C50471" w:rsidRDefault="00C50471" w:rsidP="00C50471">
      <w:pPr>
        <w:pStyle w:val="NormalWeb"/>
      </w:pPr>
      <w:r>
        <w:rPr>
          <w:rStyle w:val="Gl"/>
        </w:rPr>
        <w:t>c)</w:t>
      </w:r>
      <w:r>
        <w:t xml:space="preserve"> Bir öğrenci, </w:t>
      </w:r>
      <w:r>
        <w:rPr>
          <w:rStyle w:val="Gl"/>
        </w:rPr>
        <w:t>son sınıf öğrencisi olmamak kaydıyla</w:t>
      </w:r>
      <w:r>
        <w:t>, en fazla iki (2) defa “Başkan” olarak seçilme hakkına sahiptir.</w:t>
      </w:r>
    </w:p>
    <w:p w14:paraId="0A7E9649" w14:textId="77777777" w:rsidR="00C50471" w:rsidRDefault="00C50471" w:rsidP="00C50471">
      <w:pPr>
        <w:pStyle w:val="NormalWeb"/>
      </w:pPr>
      <w:r>
        <w:t xml:space="preserve">Başkanın veya Yönetim Kurulu üyelerinin; kendi isteğiyle görevinden ayrılması, mezun olması, öğrencilik statüsünü kaybetmesi veya herhangi bir nedenle görevini sürdürememesi hâlinde, topluluğun faaliyetlerinin yürütülebilmesi için </w:t>
      </w:r>
      <w:r>
        <w:rPr>
          <w:rStyle w:val="Gl"/>
        </w:rPr>
        <w:t>Başkan dâhil en az dört (4) aktif Yönetim Kurulu üyesinin görevine devam etmesi</w:t>
      </w:r>
      <w:r>
        <w:t xml:space="preserve"> esastır.</w:t>
      </w:r>
    </w:p>
    <w:p w14:paraId="355820F2" w14:textId="77777777" w:rsidR="00C50471" w:rsidRDefault="00C50471" w:rsidP="00C50471">
      <w:pPr>
        <w:pStyle w:val="NormalWeb"/>
      </w:pPr>
      <w:r>
        <w:t xml:space="preserve">Başkan dâhil en az dört (4) aktif Yönetim Kurulu üyesinin bulunmaması veya mevcut Yönetim Kurulunun topluluğun faaliyetlerini yürütmeye devam edemeyecek duruma gelmesi hâlinde, </w:t>
      </w:r>
      <w:r>
        <w:rPr>
          <w:rStyle w:val="Gl"/>
        </w:rPr>
        <w:t>eğitim-öğretim dönemi içerisinde Genel Kurul toplantıya çağrılarak yeni Başkan ve Yönetim Kurulu üyelerinin seçimi gerçekleştirilir.</w:t>
      </w:r>
      <w:r>
        <w:t xml:space="preserve"> Gerekli görülmesi hâlinde Genel Kurul, </w:t>
      </w:r>
      <w:r>
        <w:rPr>
          <w:rStyle w:val="Gl"/>
        </w:rPr>
        <w:t>Kültür Müdürlüğünün inisiyatifiyle</w:t>
      </w:r>
      <w:r>
        <w:t xml:space="preserve"> de toplantıya çağrılabilir.</w:t>
      </w:r>
    </w:p>
    <w:p w14:paraId="395FC969" w14:textId="77777777" w:rsidR="00BA743A" w:rsidRDefault="00BA743A" w:rsidP="00D044A1">
      <w:pPr>
        <w:jc w:val="both"/>
        <w:rPr>
          <w:rStyle w:val="Gl"/>
        </w:rPr>
      </w:pPr>
    </w:p>
    <w:p w14:paraId="29DC6550" w14:textId="77777777" w:rsidR="001372FD" w:rsidRDefault="001372FD" w:rsidP="00D044A1">
      <w:pPr>
        <w:jc w:val="both"/>
      </w:pPr>
    </w:p>
    <w:p w14:paraId="07277DF1" w14:textId="77777777" w:rsidR="00D044A1" w:rsidRDefault="00D044A1" w:rsidP="00D044A1">
      <w:pPr>
        <w:jc w:val="both"/>
      </w:pPr>
      <w:r>
        <w:t xml:space="preserve">d) Yönetim Kurulu, yıllık çalışma programını hazırlar, danışman onayına sunar ve işleyişinden sorumlu olur. </w:t>
      </w:r>
    </w:p>
    <w:p w14:paraId="11172BCB" w14:textId="77777777" w:rsidR="00AB2DB0" w:rsidRDefault="00AB2DB0" w:rsidP="00AB2DB0">
      <w:pPr>
        <w:jc w:val="both"/>
      </w:pPr>
    </w:p>
    <w:p w14:paraId="40F7C8C9" w14:textId="77777777" w:rsidR="00AB2DB0" w:rsidRPr="00432827" w:rsidRDefault="00AB2DB0" w:rsidP="00AB2DB0">
      <w:pPr>
        <w:rPr>
          <w:b/>
        </w:rPr>
      </w:pPr>
      <w:r w:rsidRPr="00432827">
        <w:rPr>
          <w:b/>
        </w:rPr>
        <w:t>Denetleme Kurulu</w:t>
      </w:r>
    </w:p>
    <w:p w14:paraId="7CDEB024" w14:textId="77777777" w:rsidR="00AB2DB0" w:rsidRDefault="00AB2DB0" w:rsidP="00AB2DB0">
      <w:pPr>
        <w:jc w:val="both"/>
      </w:pPr>
    </w:p>
    <w:p w14:paraId="06184F37" w14:textId="77777777" w:rsidR="00AB2DB0" w:rsidRDefault="00AB2DB0" w:rsidP="00AB2DB0">
      <w:pPr>
        <w:jc w:val="both"/>
      </w:pPr>
      <w:r w:rsidRPr="00432827">
        <w:rPr>
          <w:b/>
        </w:rPr>
        <w:t>Madde 19-</w:t>
      </w:r>
      <w:r>
        <w:t xml:space="preserve"> Denetleme Kurulu, topluluk üyelerinin  kendi aralarından seçeceği üç (3) kişiden oluşur. Denetleme Kurulu, topluluğun her türlü çalışmalarını ve işlemlerini denetler. Denetleme Kurulu, öğretim yılı sonunda, denetleme raporunu hazırlar ve ilgili birimlere teslim eder. </w:t>
      </w:r>
    </w:p>
    <w:p w14:paraId="6DA3A773" w14:textId="77777777" w:rsidR="00AB2DB0" w:rsidRDefault="00AB2DB0" w:rsidP="00AB2DB0">
      <w:pPr>
        <w:jc w:val="both"/>
      </w:pPr>
    </w:p>
    <w:p w14:paraId="3A5BE901" w14:textId="77777777" w:rsidR="00AB2DB0" w:rsidRDefault="00AB2DB0" w:rsidP="00AB2DB0">
      <w:pPr>
        <w:jc w:val="both"/>
      </w:pPr>
    </w:p>
    <w:p w14:paraId="73069983" w14:textId="77777777" w:rsidR="00AB2DB0" w:rsidRPr="00432827" w:rsidRDefault="00AB2DB0" w:rsidP="00AB2DB0">
      <w:pPr>
        <w:rPr>
          <w:b/>
        </w:rPr>
      </w:pPr>
      <w:r w:rsidRPr="00432827">
        <w:rPr>
          <w:b/>
        </w:rPr>
        <w:t>Yürürlük</w:t>
      </w:r>
    </w:p>
    <w:p w14:paraId="5F3C21BC" w14:textId="77777777" w:rsidR="00AB2DB0" w:rsidRDefault="00AB2DB0" w:rsidP="00AB2DB0">
      <w:pPr>
        <w:jc w:val="both"/>
      </w:pPr>
    </w:p>
    <w:p w14:paraId="20E71FE9" w14:textId="77777777" w:rsidR="00AB2DB0" w:rsidRDefault="00AB2DB0" w:rsidP="00AB2DB0">
      <w:pPr>
        <w:jc w:val="both"/>
      </w:pPr>
      <w:r w:rsidRPr="00432827">
        <w:rPr>
          <w:b/>
        </w:rPr>
        <w:t>Madde 20-</w:t>
      </w:r>
      <w:r>
        <w:t xml:space="preserve"> Bu Yönerge Başkent Üniversitesi Rektörünün onayı ile yürürlüğe girer. Bu yönergenin yürürlüğe girmesinden önce kurulmuş olan topluluklar, çalışmalarını bu yönerge hükümlerine göre sürdürürler. </w:t>
      </w:r>
    </w:p>
    <w:p w14:paraId="5DBFF5B9" w14:textId="77777777" w:rsidR="00AB2DB0" w:rsidRDefault="00AB2DB0" w:rsidP="00AB2DB0">
      <w:pPr>
        <w:jc w:val="both"/>
      </w:pPr>
    </w:p>
    <w:p w14:paraId="2842B05F" w14:textId="77777777" w:rsidR="00AB2DB0" w:rsidRPr="00432827" w:rsidRDefault="00AB2DB0" w:rsidP="00AB2DB0">
      <w:pPr>
        <w:rPr>
          <w:b/>
        </w:rPr>
      </w:pPr>
      <w:r w:rsidRPr="00432827">
        <w:rPr>
          <w:b/>
        </w:rPr>
        <w:t>Yürütme</w:t>
      </w:r>
    </w:p>
    <w:p w14:paraId="2174F126" w14:textId="77777777" w:rsidR="00AB2DB0" w:rsidRDefault="00AB2DB0" w:rsidP="00AB2DB0">
      <w:pPr>
        <w:jc w:val="both"/>
      </w:pPr>
    </w:p>
    <w:p w14:paraId="1E5400F8" w14:textId="77777777" w:rsidR="00AB2DB0" w:rsidRDefault="00AB2DB0" w:rsidP="00AB2DB0">
      <w:pPr>
        <w:jc w:val="both"/>
      </w:pPr>
      <w:r w:rsidRPr="0016396A">
        <w:rPr>
          <w:b/>
        </w:rPr>
        <w:t>Madde 21-</w:t>
      </w:r>
      <w:r>
        <w:t xml:space="preserve"> Bu Yönerge hükümlerini Başkent Üniversitesi Rektörü yürütür. </w:t>
      </w:r>
    </w:p>
    <w:p w14:paraId="17B5EC7C" w14:textId="77777777" w:rsidR="003D0DF6" w:rsidRPr="00AB2DB0" w:rsidRDefault="003D0DF6" w:rsidP="0019352F"/>
    <w:sectPr w:rsidR="003D0DF6" w:rsidRPr="00AB2D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F4336"/>
    <w:multiLevelType w:val="hybridMultilevel"/>
    <w:tmpl w:val="24540A34"/>
    <w:lvl w:ilvl="0" w:tplc="041F0001">
      <w:numFmt w:val="bullet"/>
      <w:lvlText w:val=""/>
      <w:lvlJc w:val="left"/>
      <w:pPr>
        <w:tabs>
          <w:tab w:val="num" w:pos="720"/>
        </w:tabs>
        <w:ind w:left="720" w:hanging="360"/>
      </w:pPr>
      <w:rPr>
        <w:rFonts w:ascii="Symbol" w:eastAsia="Times New Roman" w:hAnsi="Symbol"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1B4"/>
    <w:rsid w:val="000C1D44"/>
    <w:rsid w:val="001372FD"/>
    <w:rsid w:val="0019352F"/>
    <w:rsid w:val="003C7B1C"/>
    <w:rsid w:val="003D0DF6"/>
    <w:rsid w:val="003E07B1"/>
    <w:rsid w:val="00406A69"/>
    <w:rsid w:val="005056DC"/>
    <w:rsid w:val="0059749A"/>
    <w:rsid w:val="005C3F58"/>
    <w:rsid w:val="006B133A"/>
    <w:rsid w:val="006F6A7E"/>
    <w:rsid w:val="00A021B4"/>
    <w:rsid w:val="00AB2DB0"/>
    <w:rsid w:val="00BA743A"/>
    <w:rsid w:val="00C50471"/>
    <w:rsid w:val="00CC3033"/>
    <w:rsid w:val="00D044A1"/>
    <w:rsid w:val="00D1607E"/>
    <w:rsid w:val="00DA21A7"/>
    <w:rsid w:val="00EB0E16"/>
    <w:rsid w:val="00FE02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E9EC0"/>
  <w15:docId w15:val="{2263D5BA-94F6-4417-9F6A-00C0C215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1B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F6A7E"/>
    <w:rPr>
      <w:rFonts w:ascii="Tahoma" w:hAnsi="Tahoma" w:cs="Tahoma"/>
      <w:sz w:val="16"/>
      <w:szCs w:val="16"/>
    </w:rPr>
  </w:style>
  <w:style w:type="character" w:customStyle="1" w:styleId="BalonMetniChar">
    <w:name w:val="Balon Metni Char"/>
    <w:basedOn w:val="VarsaylanParagrafYazTipi"/>
    <w:link w:val="BalonMetni"/>
    <w:uiPriority w:val="99"/>
    <w:semiHidden/>
    <w:rsid w:val="006F6A7E"/>
    <w:rPr>
      <w:rFonts w:ascii="Tahoma" w:eastAsia="Times New Roman" w:hAnsi="Tahoma" w:cs="Tahoma"/>
      <w:sz w:val="16"/>
      <w:szCs w:val="16"/>
      <w:lang w:eastAsia="tr-TR"/>
    </w:rPr>
  </w:style>
  <w:style w:type="character" w:styleId="Gl">
    <w:name w:val="Strong"/>
    <w:basedOn w:val="VarsaylanParagrafYazTipi"/>
    <w:uiPriority w:val="22"/>
    <w:qFormat/>
    <w:rsid w:val="00BA743A"/>
    <w:rPr>
      <w:b/>
      <w:bCs/>
    </w:rPr>
  </w:style>
  <w:style w:type="paragraph" w:styleId="NormalWeb">
    <w:name w:val="Normal (Web)"/>
    <w:basedOn w:val="Normal"/>
    <w:uiPriority w:val="99"/>
    <w:semiHidden/>
    <w:unhideWhenUsed/>
    <w:rsid w:val="00C5047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32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1763</Words>
  <Characters>10052</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Madlenn</dc:creator>
  <cp:lastModifiedBy>VOLKANGİZEMM KÖKSAL</cp:lastModifiedBy>
  <cp:revision>4</cp:revision>
  <cp:lastPrinted>2019-03-27T09:13:00Z</cp:lastPrinted>
  <dcterms:created xsi:type="dcterms:W3CDTF">2026-08-24T10:31:00Z</dcterms:created>
  <dcterms:modified xsi:type="dcterms:W3CDTF">2026-08-24T10:37:00Z</dcterms:modified>
</cp:coreProperties>
</file>